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C29" w:rsidRPr="004E7FF8" w:rsidRDefault="004E7FF8" w:rsidP="004E7FF8">
      <w:pPr>
        <w:pStyle w:val="a4"/>
        <w:jc w:val="center"/>
        <w:rPr>
          <w:b/>
        </w:rPr>
      </w:pPr>
      <w:r w:rsidRPr="004E7FF8">
        <w:rPr>
          <w:b/>
        </w:rPr>
        <w:t>Адаптированная рабочая программа</w:t>
      </w:r>
      <w:r>
        <w:rPr>
          <w:b/>
        </w:rPr>
        <w:t xml:space="preserve"> о</w:t>
      </w:r>
      <w:r w:rsidRPr="004E7FF8">
        <w:rPr>
          <w:b/>
        </w:rPr>
        <w:t>сновного общего образования</w:t>
      </w:r>
    </w:p>
    <w:p w:rsidR="00F55C29" w:rsidRPr="004E7FF8" w:rsidRDefault="004E7FF8" w:rsidP="004E7FF8">
      <w:pPr>
        <w:pStyle w:val="a4"/>
        <w:jc w:val="center"/>
        <w:rPr>
          <w:b/>
        </w:rPr>
      </w:pPr>
      <w:r>
        <w:rPr>
          <w:b/>
        </w:rPr>
        <w:t>ГБОУ «Н</w:t>
      </w:r>
      <w:r w:rsidRPr="004E7FF8">
        <w:rPr>
          <w:b/>
        </w:rPr>
        <w:t>ижнетабынска</w:t>
      </w:r>
      <w:r>
        <w:rPr>
          <w:b/>
        </w:rPr>
        <w:t>я школа-интернат для детей с ОВЗ</w:t>
      </w:r>
      <w:r w:rsidRPr="004E7FF8">
        <w:rPr>
          <w:b/>
        </w:rPr>
        <w:t>»</w:t>
      </w:r>
    </w:p>
    <w:p w:rsidR="00F55C29" w:rsidRPr="004E7FF8" w:rsidRDefault="00CA4DC7" w:rsidP="004E7FF8">
      <w:pPr>
        <w:pStyle w:val="a4"/>
        <w:jc w:val="center"/>
        <w:rPr>
          <w:b/>
        </w:rPr>
      </w:pPr>
      <w:r>
        <w:rPr>
          <w:b/>
        </w:rPr>
        <w:t>Нравственное направление курс «У</w:t>
      </w:r>
      <w:bookmarkStart w:id="0" w:name="_GoBack"/>
      <w:bookmarkEnd w:id="0"/>
      <w:r w:rsidR="004E7FF8" w:rsidRPr="004E7FF8">
        <w:rPr>
          <w:b/>
        </w:rPr>
        <w:t>роки добра»</w:t>
      </w:r>
    </w:p>
    <w:p w:rsidR="00F55C29" w:rsidRPr="004E7FF8" w:rsidRDefault="00BF7F6A" w:rsidP="004E7FF8">
      <w:pPr>
        <w:pStyle w:val="a4"/>
        <w:jc w:val="center"/>
        <w:rPr>
          <w:b/>
        </w:rPr>
      </w:pPr>
      <w:r>
        <w:rPr>
          <w:b/>
        </w:rPr>
        <w:t>2</w:t>
      </w:r>
      <w:r w:rsidR="004E7FF8" w:rsidRPr="004E7FF8">
        <w:rPr>
          <w:b/>
        </w:rPr>
        <w:t xml:space="preserve"> класс (вариант 2)</w:t>
      </w:r>
    </w:p>
    <w:p w:rsidR="00F55C29" w:rsidRPr="004E7FF8" w:rsidRDefault="004E7FF8" w:rsidP="004E7FF8">
      <w:pPr>
        <w:pStyle w:val="a4"/>
        <w:jc w:val="center"/>
        <w:rPr>
          <w:b/>
        </w:rPr>
      </w:pPr>
      <w:r>
        <w:rPr>
          <w:b/>
        </w:rPr>
        <w:t>д</w:t>
      </w:r>
      <w:r w:rsidRPr="004E7FF8">
        <w:rPr>
          <w:b/>
        </w:rPr>
        <w:t>ля обучающихся с умственной отсталостью (интеллектуальными нарушениями)</w:t>
      </w:r>
    </w:p>
    <w:p w:rsidR="00F55C29" w:rsidRPr="004E7FF8" w:rsidRDefault="004E7FF8" w:rsidP="004E7FF8">
      <w:pPr>
        <w:pStyle w:val="a4"/>
        <w:jc w:val="center"/>
        <w:rPr>
          <w:b/>
        </w:rPr>
      </w:pPr>
      <w:r>
        <w:rPr>
          <w:b/>
        </w:rPr>
        <w:t>о</w:t>
      </w:r>
      <w:r w:rsidRPr="004E7FF8">
        <w:rPr>
          <w:b/>
        </w:rPr>
        <w:t>бучение на дому</w:t>
      </w:r>
    </w:p>
    <w:p w:rsidR="004E7FF8" w:rsidRDefault="004E7FF8" w:rsidP="00CC0229">
      <w:pPr>
        <w:spacing w:after="21" w:line="259" w:lineRule="auto"/>
        <w:ind w:left="730" w:right="0" w:hanging="10"/>
        <w:jc w:val="center"/>
        <w:rPr>
          <w:b/>
          <w:sz w:val="22"/>
        </w:rPr>
      </w:pPr>
    </w:p>
    <w:p w:rsidR="00CC0229" w:rsidRPr="00CC0229" w:rsidRDefault="00CC0229" w:rsidP="00CC0229">
      <w:pPr>
        <w:spacing w:after="21" w:line="259" w:lineRule="auto"/>
        <w:ind w:left="730" w:right="0" w:hanging="10"/>
        <w:jc w:val="center"/>
        <w:rPr>
          <w:b/>
          <w:sz w:val="22"/>
        </w:rPr>
      </w:pPr>
      <w:r w:rsidRPr="00CC0229">
        <w:rPr>
          <w:b/>
          <w:sz w:val="22"/>
        </w:rPr>
        <w:t xml:space="preserve">Планируемые </w:t>
      </w:r>
      <w:r w:rsidR="00440BA4">
        <w:rPr>
          <w:b/>
          <w:sz w:val="22"/>
        </w:rPr>
        <w:t xml:space="preserve">предметные </w:t>
      </w:r>
      <w:r w:rsidRPr="00CC0229">
        <w:rPr>
          <w:b/>
          <w:sz w:val="22"/>
        </w:rPr>
        <w:t>результаты</w:t>
      </w:r>
      <w:r w:rsidR="00440BA4">
        <w:rPr>
          <w:b/>
          <w:sz w:val="22"/>
        </w:rPr>
        <w:t xml:space="preserve"> </w:t>
      </w:r>
    </w:p>
    <w:p w:rsidR="00CC0229" w:rsidRPr="00CC0229" w:rsidRDefault="00CC0229" w:rsidP="00CC0229">
      <w:pPr>
        <w:spacing w:after="21" w:line="259" w:lineRule="auto"/>
        <w:ind w:left="730" w:right="0" w:hanging="10"/>
        <w:jc w:val="left"/>
        <w:rPr>
          <w:sz w:val="22"/>
        </w:rPr>
      </w:pPr>
      <w:r w:rsidRPr="00CC0229">
        <w:rPr>
          <w:sz w:val="22"/>
          <w:u w:val="single" w:color="000000"/>
        </w:rPr>
        <w:t>Личностные универсальные учебные действия:</w:t>
      </w:r>
      <w:r w:rsidRPr="00CC0229">
        <w:rPr>
          <w:sz w:val="22"/>
        </w:rPr>
        <w:t xml:space="preserve">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У выпускника будут сформированы: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-ориентация в нравственном содержании и смысле как собственных поступков, так и поступков окружающих людей;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знание основных моральных норм и ориентация на их выполнение; </w:t>
      </w:r>
    </w:p>
    <w:p w:rsidR="00CC0229" w:rsidRPr="00CC0229" w:rsidRDefault="00CC0229" w:rsidP="00CC0229">
      <w:pPr>
        <w:numPr>
          <w:ilvl w:val="0"/>
          <w:numId w:val="1"/>
        </w:numPr>
        <w:spacing w:line="267" w:lineRule="auto"/>
        <w:ind w:right="15" w:hanging="139"/>
        <w:rPr>
          <w:sz w:val="22"/>
        </w:rPr>
      </w:pPr>
      <w:r w:rsidRPr="00CC0229">
        <w:rPr>
          <w:sz w:val="22"/>
        </w:rPr>
        <w:t>развитие этических чувств — стыда, вины, совести как регуляторов морального поведения; - эмпатия как понимание чувств  других людей и сопереживание им; Выпускник получит возможность для формирования:</w:t>
      </w:r>
      <w:r w:rsidRPr="00CC0229">
        <w:rPr>
          <w:b/>
          <w:sz w:val="22"/>
        </w:rPr>
        <w:t xml:space="preserve"> </w:t>
      </w:r>
    </w:p>
    <w:p w:rsidR="00CC0229" w:rsidRPr="00CC0229" w:rsidRDefault="00CC0229" w:rsidP="00CC0229">
      <w:pPr>
        <w:numPr>
          <w:ilvl w:val="0"/>
          <w:numId w:val="1"/>
        </w:numPr>
        <w:spacing w:line="270" w:lineRule="auto"/>
        <w:ind w:right="15" w:hanging="139"/>
        <w:rPr>
          <w:sz w:val="22"/>
        </w:rPr>
      </w:pPr>
      <w:r w:rsidRPr="00CC0229">
        <w:rPr>
          <w:sz w:val="22"/>
        </w:rPr>
        <w:t xml:space="preserve"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- эмпатии как осознанного понимания чувств  других людей и сопереживания им, выражающихся в поступках, направленных на помощь и обеспечение благополучия. </w:t>
      </w:r>
    </w:p>
    <w:p w:rsidR="00CC0229" w:rsidRPr="00CC0229" w:rsidRDefault="00CC0229" w:rsidP="00CC0229">
      <w:pPr>
        <w:spacing w:line="270" w:lineRule="auto"/>
        <w:ind w:left="499" w:right="15" w:firstLine="0"/>
        <w:rPr>
          <w:sz w:val="22"/>
        </w:rPr>
      </w:pPr>
      <w:r w:rsidRPr="00CC0229">
        <w:rPr>
          <w:rFonts w:ascii="Arial" w:eastAsia="Arial" w:hAnsi="Arial" w:cs="Arial"/>
          <w:sz w:val="22"/>
        </w:rPr>
        <w:t xml:space="preserve"> </w:t>
      </w:r>
      <w:r w:rsidRPr="00CC0229">
        <w:rPr>
          <w:sz w:val="22"/>
          <w:u w:val="single" w:color="000000"/>
        </w:rPr>
        <w:t>Регулятивные универсальные учебные действия:</w:t>
      </w:r>
      <w:r w:rsidRPr="00CC0229">
        <w:rPr>
          <w:sz w:val="22"/>
        </w:rPr>
        <w:t xml:space="preserve">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Выпускник научится: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принимать и сохранять учебную задачу;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учитывать выделенные учителем ориентиры действия в новом учебном материале в сотрудничестве с учителем;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планировать свои действия в соответствии с поставленной задачей и условиями её реализации, в том числе во внутреннем плане;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адекватно воспринимать предложения и оценку учителей, товарищей, родителей и других людей; </w:t>
      </w:r>
    </w:p>
    <w:p w:rsidR="00CC0229" w:rsidRPr="00CC0229" w:rsidRDefault="00CC0229" w:rsidP="00CC0229">
      <w:pPr>
        <w:numPr>
          <w:ilvl w:val="0"/>
          <w:numId w:val="1"/>
        </w:numPr>
        <w:spacing w:after="36"/>
        <w:ind w:right="15" w:hanging="139"/>
        <w:rPr>
          <w:sz w:val="22"/>
        </w:rPr>
      </w:pPr>
      <w:r w:rsidRPr="00CC0229">
        <w:rPr>
          <w:sz w:val="22"/>
        </w:rPr>
        <w:t xml:space="preserve">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 </w:t>
      </w:r>
    </w:p>
    <w:p w:rsidR="00CC0229" w:rsidRPr="00CC0229" w:rsidRDefault="00CC0229" w:rsidP="00CC0229">
      <w:pPr>
        <w:spacing w:after="21" w:line="259" w:lineRule="auto"/>
        <w:ind w:left="730" w:right="0" w:hanging="10"/>
        <w:jc w:val="left"/>
        <w:rPr>
          <w:sz w:val="22"/>
        </w:rPr>
      </w:pPr>
      <w:r w:rsidRPr="00CC0229">
        <w:rPr>
          <w:rFonts w:ascii="Segoe UI Symbol" w:eastAsia="Segoe UI Symbol" w:hAnsi="Segoe UI Symbol" w:cs="Segoe UI Symbol"/>
          <w:sz w:val="22"/>
        </w:rPr>
        <w:t></w:t>
      </w:r>
      <w:r w:rsidRPr="00CC0229">
        <w:rPr>
          <w:rFonts w:ascii="Arial" w:eastAsia="Arial" w:hAnsi="Arial" w:cs="Arial"/>
          <w:sz w:val="22"/>
        </w:rPr>
        <w:t xml:space="preserve"> </w:t>
      </w:r>
      <w:r w:rsidRPr="00CC0229">
        <w:rPr>
          <w:sz w:val="22"/>
          <w:u w:val="single" w:color="000000"/>
        </w:rPr>
        <w:t>Познавательные универсальные учебные действия:</w:t>
      </w:r>
      <w:r w:rsidRPr="00CC0229">
        <w:rPr>
          <w:sz w:val="22"/>
        </w:rPr>
        <w:t xml:space="preserve">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Выпускник научится: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строить сообщения в устной и письменной форме; </w:t>
      </w:r>
    </w:p>
    <w:p w:rsidR="00CC0229" w:rsidRPr="00CC0229" w:rsidRDefault="00CC0229" w:rsidP="00CC0229">
      <w:pPr>
        <w:numPr>
          <w:ilvl w:val="0"/>
          <w:numId w:val="1"/>
        </w:numPr>
        <w:spacing w:after="51"/>
        <w:ind w:right="15" w:hanging="139"/>
        <w:rPr>
          <w:sz w:val="22"/>
        </w:rPr>
      </w:pPr>
      <w:r w:rsidRPr="00CC0229">
        <w:rPr>
          <w:sz w:val="22"/>
        </w:rPr>
        <w:t xml:space="preserve">осуществлять анализ объектов с выделением существенных и несущественных признаков; </w:t>
      </w:r>
    </w:p>
    <w:p w:rsidR="00CC0229" w:rsidRPr="00CC0229" w:rsidRDefault="00CC0229" w:rsidP="00CC0229">
      <w:pPr>
        <w:spacing w:after="51"/>
        <w:ind w:left="499" w:right="15" w:firstLine="0"/>
        <w:rPr>
          <w:sz w:val="22"/>
        </w:rPr>
      </w:pPr>
      <w:r w:rsidRPr="00CC0229">
        <w:rPr>
          <w:rFonts w:ascii="Arial" w:eastAsia="Arial" w:hAnsi="Arial" w:cs="Arial"/>
          <w:sz w:val="22"/>
        </w:rPr>
        <w:t xml:space="preserve"> </w:t>
      </w:r>
      <w:r w:rsidRPr="00CC0229">
        <w:rPr>
          <w:sz w:val="22"/>
          <w:u w:val="single" w:color="000000"/>
        </w:rPr>
        <w:t>Коммуникативные универсальные учебные действия:</w:t>
      </w:r>
      <w:r w:rsidRPr="00CC0229">
        <w:rPr>
          <w:b/>
          <w:sz w:val="22"/>
        </w:rPr>
        <w:t xml:space="preserve">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Выпускник научится: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lastRenderedPageBreak/>
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учитывать разные мнения и стремиться к координации различных позиций в сотрудничестве;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формулировать собственное мнение и позицию;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Для оценки планируемых результатов освоения программы «Уроки нравственности» рекомендовано использовать диагностический инструментарий, заложенный в пособии «Как проектировать универсальные учебные действия в начальной школе: от действия к мысли».   </w:t>
      </w:r>
    </w:p>
    <w:p w:rsidR="00CC0229" w:rsidRPr="00CC0229" w:rsidRDefault="00CC0229" w:rsidP="00CC0229">
      <w:pPr>
        <w:spacing w:after="0" w:line="259" w:lineRule="auto"/>
        <w:ind w:left="360" w:right="0" w:firstLine="0"/>
        <w:jc w:val="left"/>
        <w:rPr>
          <w:sz w:val="22"/>
        </w:rPr>
      </w:pPr>
      <w:r w:rsidRPr="00CC0229">
        <w:rPr>
          <w:sz w:val="22"/>
        </w:rPr>
        <w:t xml:space="preserve"> </w:t>
      </w:r>
    </w:p>
    <w:p w:rsidR="00CC0229" w:rsidRPr="00CC0229" w:rsidRDefault="00CC0229" w:rsidP="00CC0229">
      <w:pPr>
        <w:spacing w:after="5" w:line="271" w:lineRule="auto"/>
        <w:ind w:left="359" w:right="10" w:firstLine="1217"/>
        <w:rPr>
          <w:b/>
          <w:sz w:val="22"/>
        </w:rPr>
      </w:pPr>
    </w:p>
    <w:p w:rsidR="00620EBB" w:rsidRDefault="00CC0229" w:rsidP="00CC0229">
      <w:pPr>
        <w:spacing w:after="5" w:line="271" w:lineRule="auto"/>
        <w:ind w:left="359" w:right="10" w:firstLine="1217"/>
        <w:rPr>
          <w:b/>
          <w:sz w:val="22"/>
        </w:rPr>
      </w:pPr>
      <w:r w:rsidRPr="00CC0229">
        <w:rPr>
          <w:b/>
          <w:sz w:val="22"/>
        </w:rPr>
        <w:t xml:space="preserve">Содержание программы внеурочной деятельности «Уроки добра» </w:t>
      </w:r>
    </w:p>
    <w:p w:rsidR="00CC0229" w:rsidRPr="00CC0229" w:rsidRDefault="00CC0229" w:rsidP="00620EBB">
      <w:pPr>
        <w:ind w:left="368" w:right="590"/>
        <w:jc w:val="center"/>
        <w:rPr>
          <w:sz w:val="22"/>
        </w:rPr>
      </w:pPr>
      <w:r w:rsidRPr="00CC0229">
        <w:rPr>
          <w:b/>
          <w:sz w:val="22"/>
        </w:rPr>
        <w:t>Правила общения (взаимоотношения с другими людьми).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Правила вежливости, элементарные представления о добрых и недобрых поступках. Знакомство с образом этих поступков при помощи художественных произведений, сказок, фильмов; посредством анализа близких детям ситуаций жизни (школьного коллектива, семьи). Активное освоение в речевой и поведенческой практике «вежливых» слов, их значения в установлении добрых отношений с окружающими.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Доброе, терпимое отношение к сверстнику, другу, младшим; добрые и вежливые отношения в семье, проявление элементарного уважения к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родителям, близким (конкретные жизненные ситуации). Практическое знакомство с правилами коллективных игр, позволяющих играть дружно, без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конфликтов. Пути выхода из конфликтной ситуации (преодоление ссор, драк, признание своей вины).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Нравственное содержание ситуации (литературной, жизненной), их оценивание. </w:t>
      </w:r>
    </w:p>
    <w:p w:rsidR="00CC0229" w:rsidRPr="00CC0229" w:rsidRDefault="00CC0229" w:rsidP="00CC0229">
      <w:pPr>
        <w:spacing w:after="4" w:line="270" w:lineRule="auto"/>
        <w:ind w:left="1078" w:right="0" w:hanging="10"/>
        <w:jc w:val="left"/>
        <w:rPr>
          <w:sz w:val="22"/>
        </w:rPr>
      </w:pPr>
      <w:r w:rsidRPr="00CC0229">
        <w:rPr>
          <w:b/>
          <w:i/>
          <w:sz w:val="22"/>
        </w:rPr>
        <w:t>Универсальные учебные действия</w:t>
      </w:r>
      <w:r w:rsidRPr="00CC0229">
        <w:rPr>
          <w:sz w:val="22"/>
        </w:rPr>
        <w:t xml:space="preserve">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i/>
          <w:sz w:val="22"/>
        </w:rPr>
        <w:t xml:space="preserve">Использовать </w:t>
      </w:r>
      <w:r w:rsidRPr="00CC0229">
        <w:rPr>
          <w:sz w:val="22"/>
        </w:rPr>
        <w:t xml:space="preserve">в речи слова вежливости. </w:t>
      </w:r>
      <w:r w:rsidRPr="00CC0229">
        <w:rPr>
          <w:i/>
          <w:sz w:val="22"/>
        </w:rPr>
        <w:t xml:space="preserve">Участвовать в диалоге: </w:t>
      </w:r>
      <w:r w:rsidRPr="00CC0229">
        <w:rPr>
          <w:sz w:val="22"/>
        </w:rPr>
        <w:t xml:space="preserve">высказывать свои суждения по обсуждаемой теме, анализировать высказывания собеседников, добавлять их высказывания. </w:t>
      </w:r>
      <w:r w:rsidRPr="00CC0229">
        <w:rPr>
          <w:i/>
          <w:sz w:val="22"/>
        </w:rPr>
        <w:t xml:space="preserve">Высказывать предположение </w:t>
      </w:r>
      <w:r w:rsidRPr="00CC0229">
        <w:rPr>
          <w:sz w:val="22"/>
        </w:rPr>
        <w:t xml:space="preserve">о последствиях недобрых поступков (в реальной жизни, героев произведений). </w:t>
      </w:r>
      <w:r w:rsidRPr="00CC0229">
        <w:rPr>
          <w:i/>
          <w:sz w:val="22"/>
        </w:rPr>
        <w:t xml:space="preserve">Создавать </w:t>
      </w:r>
      <w:r w:rsidRPr="00CC0229">
        <w:rPr>
          <w:sz w:val="22"/>
        </w:rPr>
        <w:t xml:space="preserve">по иллюстрации словесный портрет героя </w:t>
      </w:r>
    </w:p>
    <w:p w:rsidR="00620EBB" w:rsidRDefault="00CC0229" w:rsidP="00CC0229">
      <w:pPr>
        <w:spacing w:line="267" w:lineRule="auto"/>
        <w:ind w:left="363" w:right="15"/>
        <w:jc w:val="left"/>
        <w:rPr>
          <w:sz w:val="22"/>
        </w:rPr>
      </w:pPr>
      <w:r w:rsidRPr="00CC0229">
        <w:rPr>
          <w:sz w:val="22"/>
        </w:rPr>
        <w:t xml:space="preserve">(положительный, </w:t>
      </w:r>
      <w:r w:rsidRPr="00CC0229">
        <w:rPr>
          <w:sz w:val="22"/>
        </w:rPr>
        <w:tab/>
        <w:t xml:space="preserve">отрицательный), </w:t>
      </w:r>
      <w:r w:rsidRPr="00CC0229">
        <w:rPr>
          <w:i/>
          <w:sz w:val="22"/>
        </w:rPr>
        <w:t>описывать</w:t>
      </w:r>
      <w:r w:rsidRPr="00CC0229">
        <w:rPr>
          <w:sz w:val="22"/>
        </w:rPr>
        <w:t xml:space="preserve"> сюжетную </w:t>
      </w:r>
      <w:r w:rsidRPr="00CC0229">
        <w:rPr>
          <w:sz w:val="22"/>
        </w:rPr>
        <w:tab/>
        <w:t xml:space="preserve">картинку (серию). </w:t>
      </w:r>
      <w:r w:rsidRPr="00CC0229">
        <w:rPr>
          <w:i/>
          <w:sz w:val="22"/>
        </w:rPr>
        <w:t xml:space="preserve">Оценивать </w:t>
      </w:r>
      <w:r w:rsidRPr="00CC0229">
        <w:rPr>
          <w:sz w:val="22"/>
        </w:rPr>
        <w:t xml:space="preserve">адекватно ситуацию и предотвращать конфликты. </w:t>
      </w:r>
      <w:r w:rsidRPr="00CC0229">
        <w:rPr>
          <w:i/>
          <w:sz w:val="22"/>
        </w:rPr>
        <w:t xml:space="preserve">Самостоятельно формулировать </w:t>
      </w:r>
      <w:r w:rsidRPr="00CC0229">
        <w:rPr>
          <w:sz w:val="22"/>
        </w:rPr>
        <w:t xml:space="preserve">правила коллективной игры, работы. </w:t>
      </w:r>
    </w:p>
    <w:p w:rsidR="00CC0229" w:rsidRPr="00CC0229" w:rsidRDefault="00CC0229" w:rsidP="00620EBB">
      <w:pPr>
        <w:spacing w:line="267" w:lineRule="auto"/>
        <w:ind w:left="363" w:right="15"/>
        <w:jc w:val="center"/>
        <w:rPr>
          <w:sz w:val="22"/>
        </w:rPr>
      </w:pPr>
      <w:r w:rsidRPr="00CC0229">
        <w:rPr>
          <w:b/>
          <w:sz w:val="22"/>
        </w:rPr>
        <w:t>О трудолюбии.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Значение труда в жизни людей. Учение как основной труд и обязанность школьника, виды труда детей в школе и дома (начальные представления).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sz w:val="22"/>
        </w:rPr>
        <w:t xml:space="preserve">Прилежание и старательность в учении и труде. Трудолюбие как главная ценность человека. Элементы культуры труда. Стимулирование оценки учащихся собственного отношения к труду. Способы бережного отношения к вещам, созданным трудом других людей.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Пути </w:t>
      </w:r>
      <w:r w:rsidRPr="00CC0229">
        <w:rPr>
          <w:sz w:val="22"/>
        </w:rPr>
        <w:tab/>
        <w:t xml:space="preserve">и </w:t>
      </w:r>
      <w:r w:rsidRPr="00CC0229">
        <w:rPr>
          <w:sz w:val="22"/>
        </w:rPr>
        <w:tab/>
        <w:t xml:space="preserve">способы </w:t>
      </w:r>
      <w:r w:rsidRPr="00CC0229">
        <w:rPr>
          <w:sz w:val="22"/>
        </w:rPr>
        <w:tab/>
        <w:t xml:space="preserve">преодоления </w:t>
      </w:r>
      <w:r w:rsidRPr="00CC0229">
        <w:rPr>
          <w:sz w:val="22"/>
        </w:rPr>
        <w:tab/>
        <w:t xml:space="preserve">лени, </w:t>
      </w:r>
      <w:r w:rsidRPr="00CC0229">
        <w:rPr>
          <w:sz w:val="22"/>
        </w:rPr>
        <w:tab/>
        <w:t xml:space="preserve">неумения </w:t>
      </w:r>
      <w:r w:rsidRPr="00CC0229">
        <w:rPr>
          <w:sz w:val="22"/>
        </w:rPr>
        <w:tab/>
        <w:t xml:space="preserve">трудиться </w:t>
      </w:r>
      <w:r w:rsidRPr="00CC0229">
        <w:rPr>
          <w:sz w:val="22"/>
        </w:rPr>
        <w:tab/>
        <w:t xml:space="preserve">(избавление </w:t>
      </w:r>
      <w:r w:rsidRPr="00CC0229">
        <w:rPr>
          <w:sz w:val="22"/>
        </w:rPr>
        <w:tab/>
        <w:t xml:space="preserve">от неорганизованности, недисциплинированности).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Анализ и оценка своих действий во время приготовления уроков, труда, дежурства. </w:t>
      </w:r>
    </w:p>
    <w:p w:rsidR="00CC0229" w:rsidRPr="00CC0229" w:rsidRDefault="00CC0229" w:rsidP="00CC0229">
      <w:pPr>
        <w:spacing w:after="4" w:line="270" w:lineRule="auto"/>
        <w:ind w:left="1078" w:right="0" w:hanging="10"/>
        <w:jc w:val="left"/>
        <w:rPr>
          <w:sz w:val="22"/>
        </w:rPr>
      </w:pPr>
      <w:r w:rsidRPr="00CC0229">
        <w:rPr>
          <w:b/>
          <w:i/>
          <w:sz w:val="22"/>
        </w:rPr>
        <w:t>Универсальные учебные действия</w:t>
      </w:r>
      <w:r w:rsidRPr="00CC0229">
        <w:rPr>
          <w:sz w:val="22"/>
        </w:rPr>
        <w:t xml:space="preserve"> </w:t>
      </w:r>
    </w:p>
    <w:p w:rsidR="00620EBB" w:rsidRDefault="00CC0229" w:rsidP="00CC0229">
      <w:pPr>
        <w:spacing w:line="267" w:lineRule="auto"/>
        <w:ind w:left="363" w:right="531"/>
        <w:jc w:val="left"/>
        <w:rPr>
          <w:sz w:val="22"/>
        </w:rPr>
      </w:pPr>
      <w:r w:rsidRPr="00CC0229">
        <w:rPr>
          <w:i/>
          <w:sz w:val="22"/>
        </w:rPr>
        <w:t>Проводить</w:t>
      </w:r>
      <w:r w:rsidRPr="00CC0229">
        <w:rPr>
          <w:sz w:val="22"/>
        </w:rPr>
        <w:t>хронометраж дня,</w:t>
      </w:r>
      <w:r w:rsidRPr="00CC0229">
        <w:rPr>
          <w:i/>
          <w:sz w:val="22"/>
        </w:rPr>
        <w:t xml:space="preserve">анализировать </w:t>
      </w:r>
      <w:r w:rsidRPr="00CC0229">
        <w:rPr>
          <w:sz w:val="22"/>
        </w:rPr>
        <w:t xml:space="preserve">свой распорядок дня, </w:t>
      </w:r>
      <w:r w:rsidRPr="00CC0229">
        <w:rPr>
          <w:i/>
          <w:sz w:val="22"/>
        </w:rPr>
        <w:t xml:space="preserve">корректировать </w:t>
      </w:r>
      <w:r w:rsidRPr="00CC0229">
        <w:rPr>
          <w:sz w:val="22"/>
        </w:rPr>
        <w:t xml:space="preserve">его.  </w:t>
      </w:r>
      <w:r w:rsidRPr="00CC0229">
        <w:rPr>
          <w:i/>
          <w:sz w:val="22"/>
        </w:rPr>
        <w:t xml:space="preserve">Оценивать </w:t>
      </w:r>
      <w:r w:rsidRPr="00CC0229">
        <w:rPr>
          <w:sz w:val="22"/>
        </w:rPr>
        <w:t>свои действия по подготовке домашних заданий, труда, дежурств.</w:t>
      </w:r>
    </w:p>
    <w:p w:rsidR="00CC0229" w:rsidRPr="00CC0229" w:rsidRDefault="00CC0229" w:rsidP="00620EBB">
      <w:pPr>
        <w:spacing w:line="267" w:lineRule="auto"/>
        <w:ind w:left="363" w:right="531"/>
        <w:jc w:val="center"/>
        <w:rPr>
          <w:sz w:val="22"/>
        </w:rPr>
      </w:pPr>
      <w:r w:rsidRPr="00CC0229">
        <w:rPr>
          <w:b/>
          <w:sz w:val="22"/>
        </w:rPr>
        <w:t>Культура внешнего вида.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Культура внешнего вида как чистота, опрятность, аккуратность в человеке.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lastRenderedPageBreak/>
        <w:t xml:space="preserve">Правила опрятности и их значение для здоровья, уважения окружающих, собственного хорошего самочувствия.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Оценка внешнего вида человека, критерии такой оценки: аккуратность, опрятность, удобство, соответствие ситуации. </w:t>
      </w:r>
    </w:p>
    <w:p w:rsidR="00CC0229" w:rsidRPr="00CC0229" w:rsidRDefault="00CC0229" w:rsidP="00CC0229">
      <w:pPr>
        <w:spacing w:after="4" w:line="270" w:lineRule="auto"/>
        <w:ind w:left="1078" w:right="0" w:hanging="10"/>
        <w:jc w:val="left"/>
        <w:rPr>
          <w:sz w:val="22"/>
        </w:rPr>
      </w:pPr>
      <w:r w:rsidRPr="00CC0229">
        <w:rPr>
          <w:b/>
          <w:i/>
          <w:sz w:val="22"/>
        </w:rPr>
        <w:t>Универсальные</w:t>
      </w:r>
      <w:r w:rsidRPr="00CC0229">
        <w:rPr>
          <w:sz w:val="22"/>
        </w:rPr>
        <w:t xml:space="preserve"> </w:t>
      </w:r>
      <w:r w:rsidRPr="00CC0229">
        <w:rPr>
          <w:b/>
          <w:i/>
          <w:sz w:val="22"/>
        </w:rPr>
        <w:t>учебные действия</w:t>
      </w:r>
      <w:r w:rsidRPr="00CC0229">
        <w:rPr>
          <w:sz w:val="22"/>
        </w:rPr>
        <w:t xml:space="preserve"> </w:t>
      </w:r>
    </w:p>
    <w:p w:rsidR="00CC0229" w:rsidRPr="00CC0229" w:rsidRDefault="00CC0229" w:rsidP="00CC0229">
      <w:pPr>
        <w:ind w:left="368" w:right="15"/>
        <w:rPr>
          <w:sz w:val="22"/>
        </w:rPr>
      </w:pPr>
      <w:r w:rsidRPr="00CC0229">
        <w:rPr>
          <w:i/>
          <w:sz w:val="22"/>
        </w:rPr>
        <w:t xml:space="preserve">Воспроизводить </w:t>
      </w:r>
      <w:r w:rsidRPr="00CC0229">
        <w:rPr>
          <w:sz w:val="22"/>
        </w:rPr>
        <w:t xml:space="preserve">основные требования к внешнему виду человека в  практических и жизненных ситуациях.  </w:t>
      </w:r>
    </w:p>
    <w:p w:rsidR="00CC0229" w:rsidRPr="00CC0229" w:rsidRDefault="00CC0229" w:rsidP="00620EBB">
      <w:pPr>
        <w:ind w:left="368" w:right="4418"/>
        <w:jc w:val="center"/>
        <w:rPr>
          <w:sz w:val="22"/>
        </w:rPr>
      </w:pPr>
      <w:r w:rsidRPr="00CC0229">
        <w:rPr>
          <w:i/>
          <w:sz w:val="22"/>
        </w:rPr>
        <w:t xml:space="preserve">Оценивать </w:t>
      </w:r>
      <w:r w:rsidRPr="00CC0229">
        <w:rPr>
          <w:sz w:val="22"/>
        </w:rPr>
        <w:t xml:space="preserve">внешний вид человека. </w:t>
      </w:r>
      <w:r w:rsidRPr="00CC0229">
        <w:rPr>
          <w:b/>
          <w:sz w:val="22"/>
        </w:rPr>
        <w:t>Внешкольный этикет.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Вежливое отношение к людям как потребность воспитанного человека. Особенности вежливого поведения в разных жизненных ситуациях (на улице, в транспорте, во время прогулок): уступит место маленьким и пожилым, за причинённые неудобства, неприятности надо извиниться. </w:t>
      </w:r>
    </w:p>
    <w:p w:rsidR="00CC0229" w:rsidRPr="00CC0229" w:rsidRDefault="00CC0229" w:rsidP="00CC0229">
      <w:pPr>
        <w:numPr>
          <w:ilvl w:val="0"/>
          <w:numId w:val="1"/>
        </w:numPr>
        <w:spacing w:line="267" w:lineRule="auto"/>
        <w:ind w:right="15" w:hanging="139"/>
        <w:rPr>
          <w:sz w:val="22"/>
        </w:rPr>
      </w:pPr>
      <w:r w:rsidRPr="00CC0229">
        <w:rPr>
          <w:sz w:val="22"/>
        </w:rPr>
        <w:t xml:space="preserve">Правила вежливости в общении с ближайшим окружением: здороваться первым, доброжелательно отвечать на вопросы; взрослых называть на «Вы», говорить «спасибо» и «пожалуйста» и.д. </w:t>
      </w:r>
    </w:p>
    <w:p w:rsidR="00CC0229" w:rsidRPr="00CC0229" w:rsidRDefault="00CC0229" w:rsidP="00CC0229">
      <w:pPr>
        <w:numPr>
          <w:ilvl w:val="0"/>
          <w:numId w:val="1"/>
        </w:numPr>
        <w:ind w:right="15" w:hanging="139"/>
        <w:rPr>
          <w:sz w:val="22"/>
        </w:rPr>
      </w:pPr>
      <w:r w:rsidRPr="00CC0229">
        <w:rPr>
          <w:sz w:val="22"/>
        </w:rPr>
        <w:t xml:space="preserve">Правила поведения в общественных местах (в магазине, библиотеке, театре и т.д.): не мешать другим людям, соблюдать очередь, чётко и громко высказывать обращение, просьбу. </w:t>
      </w:r>
    </w:p>
    <w:p w:rsidR="00620EBB" w:rsidRDefault="00620EBB" w:rsidP="00CC0229">
      <w:pPr>
        <w:ind w:left="499" w:right="15" w:firstLine="0"/>
        <w:jc w:val="center"/>
        <w:rPr>
          <w:b/>
          <w:sz w:val="22"/>
        </w:rPr>
      </w:pPr>
    </w:p>
    <w:p w:rsidR="00D73B25" w:rsidRDefault="00CC0229" w:rsidP="00CC0229">
      <w:pPr>
        <w:ind w:left="499" w:right="15" w:firstLine="0"/>
        <w:jc w:val="center"/>
        <w:rPr>
          <w:b/>
          <w:sz w:val="22"/>
        </w:rPr>
      </w:pPr>
      <w:r w:rsidRPr="00CC0229">
        <w:rPr>
          <w:b/>
          <w:sz w:val="22"/>
        </w:rPr>
        <w:t>Учебно-тематический план</w:t>
      </w:r>
    </w:p>
    <w:tbl>
      <w:tblPr>
        <w:tblStyle w:val="a3"/>
        <w:tblW w:w="0" w:type="auto"/>
        <w:tblInd w:w="499" w:type="dxa"/>
        <w:tblLook w:val="04A0" w:firstRow="1" w:lastRow="0" w:firstColumn="1" w:lastColumn="0" w:noHBand="0" w:noVBand="1"/>
      </w:tblPr>
      <w:tblGrid>
        <w:gridCol w:w="1339"/>
        <w:gridCol w:w="4558"/>
        <w:gridCol w:w="2949"/>
      </w:tblGrid>
      <w:tr w:rsidR="00620EBB" w:rsidTr="00620EBB">
        <w:tc>
          <w:tcPr>
            <w:tcW w:w="1339" w:type="dxa"/>
          </w:tcPr>
          <w:p w:rsidR="00620EBB" w:rsidRDefault="00620EBB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</w:p>
        </w:tc>
        <w:tc>
          <w:tcPr>
            <w:tcW w:w="4558" w:type="dxa"/>
          </w:tcPr>
          <w:p w:rsidR="00620EBB" w:rsidRDefault="00620EBB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Разделы </w:t>
            </w:r>
          </w:p>
        </w:tc>
        <w:tc>
          <w:tcPr>
            <w:tcW w:w="2949" w:type="dxa"/>
          </w:tcPr>
          <w:p w:rsidR="00620EBB" w:rsidRDefault="00620EBB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Количество часов</w:t>
            </w:r>
          </w:p>
        </w:tc>
      </w:tr>
      <w:tr w:rsidR="00620EBB" w:rsidTr="00620EBB">
        <w:tc>
          <w:tcPr>
            <w:tcW w:w="133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558" w:type="dxa"/>
          </w:tcPr>
          <w:p w:rsidR="00620EBB" w:rsidRPr="006C05D6" w:rsidRDefault="006C05D6" w:rsidP="006C05D6">
            <w:pPr>
              <w:ind w:left="0" w:right="15" w:firstLine="0"/>
              <w:jc w:val="left"/>
              <w:rPr>
                <w:sz w:val="22"/>
              </w:rPr>
            </w:pPr>
            <w:r w:rsidRPr="006C05D6">
              <w:rPr>
                <w:sz w:val="22"/>
              </w:rPr>
              <w:t>Культура общения</w:t>
            </w:r>
          </w:p>
        </w:tc>
        <w:tc>
          <w:tcPr>
            <w:tcW w:w="294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620EBB" w:rsidTr="00620EBB">
        <w:tc>
          <w:tcPr>
            <w:tcW w:w="133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558" w:type="dxa"/>
          </w:tcPr>
          <w:p w:rsidR="00620EBB" w:rsidRPr="006C05D6" w:rsidRDefault="006C05D6" w:rsidP="006C05D6">
            <w:pPr>
              <w:ind w:left="0" w:right="15" w:firstLine="0"/>
              <w:jc w:val="left"/>
              <w:rPr>
                <w:sz w:val="22"/>
              </w:rPr>
            </w:pPr>
            <w:r w:rsidRPr="006C05D6">
              <w:rPr>
                <w:sz w:val="22"/>
              </w:rPr>
              <w:t>Самовоспитание</w:t>
            </w:r>
          </w:p>
        </w:tc>
        <w:tc>
          <w:tcPr>
            <w:tcW w:w="294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620EBB" w:rsidTr="00620EBB">
        <w:tc>
          <w:tcPr>
            <w:tcW w:w="133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558" w:type="dxa"/>
          </w:tcPr>
          <w:p w:rsidR="00620EBB" w:rsidRPr="006C05D6" w:rsidRDefault="006C05D6" w:rsidP="006C05D6">
            <w:pPr>
              <w:ind w:left="0" w:right="15" w:firstLine="0"/>
              <w:jc w:val="left"/>
              <w:rPr>
                <w:sz w:val="22"/>
              </w:rPr>
            </w:pPr>
            <w:r w:rsidRPr="006C05D6">
              <w:rPr>
                <w:sz w:val="22"/>
              </w:rPr>
              <w:t>Общечеловеческие нормы нравственности</w:t>
            </w:r>
          </w:p>
        </w:tc>
        <w:tc>
          <w:tcPr>
            <w:tcW w:w="294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620EBB" w:rsidTr="00620EBB">
        <w:tc>
          <w:tcPr>
            <w:tcW w:w="1339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558" w:type="dxa"/>
          </w:tcPr>
          <w:p w:rsidR="006C05D6" w:rsidRPr="006C05D6" w:rsidRDefault="006C05D6" w:rsidP="006C05D6">
            <w:pPr>
              <w:spacing w:after="26" w:line="259" w:lineRule="auto"/>
              <w:ind w:left="3" w:right="0" w:firstLine="0"/>
              <w:jc w:val="left"/>
              <w:rPr>
                <w:sz w:val="22"/>
              </w:rPr>
            </w:pPr>
            <w:r w:rsidRPr="006C05D6">
              <w:rPr>
                <w:sz w:val="22"/>
              </w:rPr>
              <w:t xml:space="preserve">Как сердцу высказать себя.  </w:t>
            </w:r>
          </w:p>
          <w:p w:rsidR="00620EBB" w:rsidRPr="006C05D6" w:rsidRDefault="006C05D6" w:rsidP="006C05D6">
            <w:pPr>
              <w:ind w:left="0" w:right="15" w:firstLine="0"/>
              <w:jc w:val="left"/>
              <w:rPr>
                <w:sz w:val="22"/>
              </w:rPr>
            </w:pPr>
            <w:r w:rsidRPr="006C05D6">
              <w:rPr>
                <w:sz w:val="22"/>
              </w:rPr>
              <w:t>Другому как понять тебя?</w:t>
            </w:r>
          </w:p>
        </w:tc>
        <w:tc>
          <w:tcPr>
            <w:tcW w:w="2949" w:type="dxa"/>
          </w:tcPr>
          <w:p w:rsidR="00620EBB" w:rsidRDefault="00F55C29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620EBB" w:rsidTr="00620EBB">
        <w:tc>
          <w:tcPr>
            <w:tcW w:w="1339" w:type="dxa"/>
          </w:tcPr>
          <w:p w:rsidR="00620EBB" w:rsidRDefault="00620EBB" w:rsidP="00CC0229">
            <w:pPr>
              <w:ind w:left="0" w:right="15" w:firstLine="0"/>
              <w:jc w:val="center"/>
              <w:rPr>
                <w:sz w:val="22"/>
              </w:rPr>
            </w:pPr>
          </w:p>
        </w:tc>
        <w:tc>
          <w:tcPr>
            <w:tcW w:w="4558" w:type="dxa"/>
          </w:tcPr>
          <w:p w:rsidR="00620EBB" w:rsidRDefault="006C05D6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итого</w:t>
            </w:r>
          </w:p>
        </w:tc>
        <w:tc>
          <w:tcPr>
            <w:tcW w:w="2949" w:type="dxa"/>
          </w:tcPr>
          <w:p w:rsidR="00620EBB" w:rsidRDefault="00F55C29" w:rsidP="00CC0229">
            <w:pPr>
              <w:ind w:left="0" w:right="15"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</w:tbl>
    <w:p w:rsidR="00620EBB" w:rsidRDefault="00620EBB" w:rsidP="00CC0229">
      <w:pPr>
        <w:ind w:left="499" w:right="15" w:firstLine="0"/>
        <w:jc w:val="center"/>
        <w:rPr>
          <w:sz w:val="22"/>
        </w:rPr>
      </w:pPr>
    </w:p>
    <w:p w:rsidR="008F21A3" w:rsidRPr="008F21A3" w:rsidRDefault="008F21A3" w:rsidP="00CC0229">
      <w:pPr>
        <w:ind w:left="499" w:right="15" w:firstLine="0"/>
        <w:jc w:val="center"/>
        <w:rPr>
          <w:b/>
          <w:sz w:val="22"/>
        </w:rPr>
      </w:pPr>
      <w:r w:rsidRPr="008F21A3">
        <w:rPr>
          <w:b/>
          <w:sz w:val="22"/>
        </w:rPr>
        <w:t>Календарно-тематическое планирование</w:t>
      </w:r>
    </w:p>
    <w:tbl>
      <w:tblPr>
        <w:tblStyle w:val="TableGrid"/>
        <w:tblpPr w:leftFromText="180" w:rightFromText="180" w:vertAnchor="text" w:horzAnchor="page" w:tblpX="406" w:tblpY="953"/>
        <w:tblW w:w="10885" w:type="dxa"/>
        <w:tblInd w:w="0" w:type="dxa"/>
        <w:tblCellMar>
          <w:top w:w="7" w:type="dxa"/>
          <w:left w:w="106" w:type="dxa"/>
          <w:right w:w="60" w:type="dxa"/>
        </w:tblCellMar>
        <w:tblLook w:val="04A0" w:firstRow="1" w:lastRow="0" w:firstColumn="1" w:lastColumn="0" w:noHBand="0" w:noVBand="1"/>
      </w:tblPr>
      <w:tblGrid>
        <w:gridCol w:w="602"/>
        <w:gridCol w:w="2654"/>
        <w:gridCol w:w="4986"/>
        <w:gridCol w:w="846"/>
        <w:gridCol w:w="917"/>
        <w:gridCol w:w="880"/>
      </w:tblGrid>
      <w:tr w:rsidR="00D73B25" w:rsidRPr="00CC0229" w:rsidTr="00CB4653">
        <w:trPr>
          <w:trHeight w:val="450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9" w:line="259" w:lineRule="auto"/>
              <w:ind w:left="127" w:right="0" w:firstLine="0"/>
              <w:jc w:val="left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№ </w:t>
            </w:r>
          </w:p>
          <w:p w:rsidR="00D73B25" w:rsidRPr="00CC0229" w:rsidRDefault="00D73B25" w:rsidP="00CB4653">
            <w:pPr>
              <w:spacing w:after="0" w:line="259" w:lineRule="auto"/>
              <w:ind w:left="74" w:right="0" w:firstLine="0"/>
              <w:jc w:val="left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п/п </w:t>
            </w:r>
          </w:p>
        </w:tc>
        <w:tc>
          <w:tcPr>
            <w:tcW w:w="265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53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Разделы </w:t>
            </w:r>
          </w:p>
        </w:tc>
        <w:tc>
          <w:tcPr>
            <w:tcW w:w="4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  <w:r w:rsidRPr="00CC0229">
              <w:rPr>
                <w:b/>
                <w:sz w:val="22"/>
              </w:rPr>
              <w:t xml:space="preserve">Темы </w:t>
            </w:r>
          </w:p>
        </w:tc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Колво часов </w:t>
            </w:r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  <w:r w:rsidRPr="00CC0229">
              <w:rPr>
                <w:b/>
                <w:sz w:val="22"/>
              </w:rPr>
              <w:t xml:space="preserve">Дата </w:t>
            </w:r>
          </w:p>
        </w:tc>
      </w:tr>
      <w:tr w:rsidR="00D73B25" w:rsidRPr="00CC0229" w:rsidTr="00CB4653">
        <w:trPr>
          <w:trHeight w:val="375"/>
        </w:trPr>
        <w:tc>
          <w:tcPr>
            <w:tcW w:w="6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9" w:line="259" w:lineRule="auto"/>
              <w:ind w:left="12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65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53" w:firstLine="0"/>
              <w:jc w:val="center"/>
              <w:rPr>
                <w:b/>
                <w:sz w:val="22"/>
              </w:rPr>
            </w:pPr>
          </w:p>
        </w:tc>
        <w:tc>
          <w:tcPr>
            <w:tcW w:w="4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84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  <w:r w:rsidRPr="00CC0229">
              <w:rPr>
                <w:b/>
                <w:sz w:val="22"/>
              </w:rPr>
              <w:t>план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  <w:r w:rsidRPr="00CC0229">
              <w:rPr>
                <w:b/>
                <w:sz w:val="22"/>
              </w:rPr>
              <w:t>факт</w:t>
            </w:r>
          </w:p>
        </w:tc>
      </w:tr>
      <w:tr w:rsidR="00D73B25" w:rsidRPr="00CC0229" w:rsidTr="00CB4653">
        <w:trPr>
          <w:trHeight w:val="83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9" w:line="259" w:lineRule="auto"/>
              <w:ind w:left="127" w:right="0" w:firstLine="0"/>
              <w:jc w:val="left"/>
              <w:rPr>
                <w:b/>
                <w:sz w:val="22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53" w:firstLine="0"/>
              <w:jc w:val="left"/>
              <w:rPr>
                <w:b/>
                <w:sz w:val="22"/>
              </w:rPr>
            </w:pPr>
            <w:r w:rsidRPr="00CC0229">
              <w:rPr>
                <w:b/>
                <w:sz w:val="22"/>
              </w:rPr>
              <w:t>Культура общения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center"/>
              <w:rPr>
                <w:b/>
                <w:sz w:val="22"/>
              </w:rPr>
            </w:pPr>
          </w:p>
        </w:tc>
      </w:tr>
      <w:tr w:rsidR="00D73B25" w:rsidRPr="00CC0229" w:rsidTr="00CB4653">
        <w:trPr>
          <w:trHeight w:val="28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Этикет разговора.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F55C29">
            <w:pPr>
              <w:spacing w:after="0" w:line="259" w:lineRule="auto"/>
              <w:ind w:left="0" w:right="47" w:firstLine="0"/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5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9" w:right="0" w:firstLine="0"/>
              <w:jc w:val="center"/>
              <w:rPr>
                <w:sz w:val="22"/>
              </w:rPr>
            </w:pPr>
            <w:r w:rsidRPr="00CC0229">
              <w:rPr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Обращение к разным людям.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9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3.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Обращение к разным людям.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9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4.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Вежливый отказ, несогласие.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9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5.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Этикетные ситуации.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6.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Этикетные ситуации.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7.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Афоризмы.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8.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Разговор по телефону.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9.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Играем роль воспитанного человека.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14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48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3" w:right="0" w:firstLine="0"/>
              <w:jc w:val="left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Самовоспитание 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160" w:line="259" w:lineRule="auto"/>
              <w:ind w:left="0" w:right="0" w:firstLine="0"/>
              <w:jc w:val="left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lastRenderedPageBreak/>
              <w:t xml:space="preserve">10.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Что значит быть вежливым?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11.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Мои достоинства и недостатки.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12.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Мои достоинства и недостатки.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13.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Большое значение маленьких радостей.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14.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О хороших и дурных привычках.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42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15.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О хороших и дурных привычках.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5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16.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Афоризмы о самовоспитании.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71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620EBB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Общечеловеческие нормы нравственности 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B25" w:rsidRPr="00CC0229" w:rsidRDefault="00D73B25" w:rsidP="00CB4653">
            <w:pPr>
              <w:spacing w:after="0" w:line="259" w:lineRule="auto"/>
              <w:ind w:right="0" w:firstLine="0"/>
              <w:jc w:val="center"/>
              <w:rPr>
                <w:sz w:val="22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2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17.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Заповеди: как мы их исполняем.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2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18.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О сострадании и жестокосердии.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3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19.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О сострадании и жестокосердии.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5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20.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Лгать нельзя, но если...?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7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21.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Лгать нельзя, но если...?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65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22.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Всегда ли богатство счастье?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48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23.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Всегда ли богатство счастье?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7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24.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Спешите делать добро.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7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25.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Спешите делать добро.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41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26.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>Без труда не вытащишь и рыбку из пруда.</w:t>
            </w:r>
            <w:r w:rsidRPr="00CC0229">
              <w:rPr>
                <w:b/>
                <w:sz w:val="22"/>
              </w:rPr>
              <w:t xml:space="preserve">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6C05D6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970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26" w:line="259" w:lineRule="auto"/>
              <w:ind w:left="3" w:right="0" w:firstLine="0"/>
              <w:jc w:val="left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Как сердцу высказать себя.  </w:t>
            </w:r>
          </w:p>
          <w:p w:rsidR="00D73B25" w:rsidRPr="00CC0229" w:rsidRDefault="00D73B25" w:rsidP="00CB4653">
            <w:pPr>
              <w:spacing w:after="0" w:line="259" w:lineRule="auto"/>
              <w:ind w:left="2" w:right="0" w:firstLine="0"/>
              <w:jc w:val="left"/>
              <w:rPr>
                <w:sz w:val="22"/>
              </w:rPr>
            </w:pPr>
            <w:r w:rsidRPr="00CC0229">
              <w:rPr>
                <w:b/>
                <w:sz w:val="22"/>
              </w:rPr>
              <w:t xml:space="preserve">Другому как понять тебя? 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right="0" w:firstLine="0"/>
              <w:jc w:val="center"/>
              <w:rPr>
                <w:b/>
                <w:sz w:val="22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3B25" w:rsidRPr="00CC0229" w:rsidRDefault="00D73B25" w:rsidP="00CB4653">
            <w:pPr>
              <w:spacing w:after="0" w:line="259" w:lineRule="auto"/>
              <w:ind w:right="0" w:firstLine="0"/>
              <w:jc w:val="center"/>
              <w:rPr>
                <w:sz w:val="22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  <w:r w:rsidRPr="00CC0229">
              <w:rPr>
                <w:sz w:val="22"/>
              </w:rPr>
              <w:t xml:space="preserve"> </w:t>
            </w:r>
          </w:p>
        </w:tc>
      </w:tr>
      <w:tr w:rsidR="00D73B25" w:rsidRPr="00CC0229" w:rsidTr="00CB4653">
        <w:trPr>
          <w:trHeight w:val="30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27.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«Как сердцу высказать себя?»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right="0" w:firstLine="0"/>
              <w:jc w:val="center"/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2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28.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В трудной ситуации, попытаемся разобраться.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62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29.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В трудной ситуации, попытаемся разобраться.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4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30.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«И нам сочувствие даётся, как нам даётся благодать».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11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86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31.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«Думай хорошо - и мысли созревают в добрые поступки».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293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32.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Диалоги о хороших манерах, добре и зле.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51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33.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Афоризмы.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11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64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6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F55C29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34-35</w:t>
            </w:r>
            <w:r w:rsidR="00D73B25" w:rsidRPr="00CC0229">
              <w:rPr>
                <w:sz w:val="22"/>
              </w:rPr>
              <w:t xml:space="preserve"> </w:t>
            </w: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CC0229">
              <w:rPr>
                <w:sz w:val="22"/>
              </w:rPr>
              <w:t xml:space="preserve">Чему мы научились на уроках этики.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rPr>
                <w:sz w:val="22"/>
              </w:rPr>
            </w:pPr>
            <w:r w:rsidRPr="00CC0229">
              <w:rPr>
                <w:sz w:val="22"/>
              </w:rPr>
              <w:t>0.2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  <w:tr w:rsidR="00D73B25" w:rsidRPr="00CC0229" w:rsidTr="00CB4653">
        <w:trPr>
          <w:trHeight w:val="367"/>
        </w:trPr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</w:p>
        </w:tc>
        <w:tc>
          <w:tcPr>
            <w:tcW w:w="2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CC0229">
              <w:rPr>
                <w:b/>
                <w:sz w:val="22"/>
              </w:rPr>
              <w:t xml:space="preserve">Итого </w:t>
            </w:r>
          </w:p>
        </w:tc>
        <w:tc>
          <w:tcPr>
            <w:tcW w:w="4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right="0" w:firstLine="0"/>
              <w:jc w:val="center"/>
              <w:rPr>
                <w:sz w:val="22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F55C29" w:rsidP="00CB4653">
            <w:pPr>
              <w:spacing w:after="0" w:line="259" w:lineRule="auto"/>
              <w:ind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70" w:right="0" w:firstLine="0"/>
              <w:jc w:val="center"/>
              <w:rPr>
                <w:sz w:val="2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3B25" w:rsidRPr="00CC0229" w:rsidRDefault="00D73B25" w:rsidP="00CB4653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</w:p>
        </w:tc>
      </w:tr>
    </w:tbl>
    <w:p w:rsidR="00D73B25" w:rsidRPr="00CC0229" w:rsidRDefault="00D73B25">
      <w:pPr>
        <w:rPr>
          <w:sz w:val="22"/>
        </w:rPr>
      </w:pPr>
    </w:p>
    <w:p w:rsidR="007F43E2" w:rsidRPr="00CC0229" w:rsidRDefault="007F43E2">
      <w:pPr>
        <w:rPr>
          <w:sz w:val="22"/>
        </w:rPr>
      </w:pPr>
    </w:p>
    <w:p w:rsidR="007F43E2" w:rsidRPr="00CC0229" w:rsidRDefault="007F43E2">
      <w:pPr>
        <w:rPr>
          <w:sz w:val="22"/>
        </w:rPr>
      </w:pPr>
    </w:p>
    <w:p w:rsidR="007F43E2" w:rsidRPr="00CC0229" w:rsidRDefault="007F43E2">
      <w:pPr>
        <w:rPr>
          <w:sz w:val="22"/>
        </w:rPr>
      </w:pPr>
    </w:p>
    <w:sectPr w:rsidR="007F43E2" w:rsidRPr="00CC0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4A7EDE"/>
    <w:multiLevelType w:val="hybridMultilevel"/>
    <w:tmpl w:val="D8D6278C"/>
    <w:lvl w:ilvl="0" w:tplc="77A8F4AE">
      <w:start w:val="1"/>
      <w:numFmt w:val="bullet"/>
      <w:lvlText w:val="-"/>
      <w:lvlJc w:val="left"/>
      <w:pPr>
        <w:ind w:left="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58CD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9A9D8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4AEB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5444C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F047B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58BEE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0EF70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ADB3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45"/>
    <w:rsid w:val="00440BA4"/>
    <w:rsid w:val="004E7FF8"/>
    <w:rsid w:val="00620EBB"/>
    <w:rsid w:val="006C05D6"/>
    <w:rsid w:val="007D0A1A"/>
    <w:rsid w:val="007F43E2"/>
    <w:rsid w:val="008F21A3"/>
    <w:rsid w:val="00BF7F6A"/>
    <w:rsid w:val="00CA4DC7"/>
    <w:rsid w:val="00CC0229"/>
    <w:rsid w:val="00D73B25"/>
    <w:rsid w:val="00E37745"/>
    <w:rsid w:val="00F55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5272E"/>
  <w15:chartTrackingRefBased/>
  <w15:docId w15:val="{926D508C-8D8B-4D03-B3E4-1A460A74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3E2"/>
    <w:pPr>
      <w:spacing w:after="13" w:line="269" w:lineRule="auto"/>
      <w:ind w:left="8" w:right="267" w:hanging="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7F43E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620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F55C2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styleId="a4">
    <w:name w:val="No Spacing"/>
    <w:uiPriority w:val="1"/>
    <w:qFormat/>
    <w:rsid w:val="004E7FF8"/>
    <w:pPr>
      <w:spacing w:after="0" w:line="240" w:lineRule="auto"/>
      <w:ind w:left="8" w:right="267" w:hanging="8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2019-09-19T18:19:00Z</dcterms:created>
  <dcterms:modified xsi:type="dcterms:W3CDTF">2020-12-28T08:18:00Z</dcterms:modified>
</cp:coreProperties>
</file>