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2AF" w:rsidRPr="00A922AF" w:rsidRDefault="00A922AF" w:rsidP="00A922AF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A922AF">
        <w:rPr>
          <w:rFonts w:ascii="Times New Roman" w:hAnsi="Times New Roman"/>
          <w:b/>
          <w:sz w:val="24"/>
          <w:szCs w:val="24"/>
        </w:rPr>
        <w:t>Адаптированная рабочая программа основного общего образования</w:t>
      </w:r>
    </w:p>
    <w:p w:rsidR="00A922AF" w:rsidRPr="00A922AF" w:rsidRDefault="00A922AF" w:rsidP="00A922AF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A922AF">
        <w:rPr>
          <w:rFonts w:ascii="Times New Roman" w:hAnsi="Times New Roman"/>
          <w:b/>
          <w:sz w:val="24"/>
          <w:szCs w:val="24"/>
        </w:rPr>
        <w:t>ГБОУ «Нижнетабынская школа-интернат для детей с ОВЗ»</w:t>
      </w:r>
    </w:p>
    <w:p w:rsidR="00A922AF" w:rsidRPr="00A922AF" w:rsidRDefault="00A922AF" w:rsidP="00A922AF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Нравственное направление к</w:t>
      </w:r>
      <w:r w:rsidRPr="00A922AF">
        <w:rPr>
          <w:rFonts w:ascii="Times New Roman" w:hAnsi="Times New Roman"/>
          <w:b/>
          <w:sz w:val="24"/>
          <w:szCs w:val="24"/>
        </w:rPr>
        <w:t>урс «Уроки добра»</w:t>
      </w:r>
    </w:p>
    <w:p w:rsidR="00A922AF" w:rsidRPr="00A922AF" w:rsidRDefault="00A922AF" w:rsidP="00A922AF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bookmarkStart w:id="0" w:name="_GoBack"/>
      <w:bookmarkEnd w:id="0"/>
      <w:r w:rsidRPr="00A922AF">
        <w:rPr>
          <w:rFonts w:ascii="Times New Roman" w:hAnsi="Times New Roman"/>
          <w:b/>
          <w:sz w:val="24"/>
          <w:szCs w:val="24"/>
        </w:rPr>
        <w:t xml:space="preserve"> класс (вариант 2)</w:t>
      </w:r>
    </w:p>
    <w:p w:rsidR="00A922AF" w:rsidRPr="00A922AF" w:rsidRDefault="00A922AF" w:rsidP="00A922AF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A922AF">
        <w:rPr>
          <w:rFonts w:ascii="Times New Roman" w:hAnsi="Times New Roman"/>
          <w:b/>
          <w:sz w:val="24"/>
          <w:szCs w:val="24"/>
        </w:rPr>
        <w:t>для обучающихся с умственной отсталостью (интеллектуальными нарушениями)</w:t>
      </w:r>
    </w:p>
    <w:p w:rsidR="00A922AF" w:rsidRDefault="00A922AF" w:rsidP="00A922AF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A922AF">
        <w:rPr>
          <w:rFonts w:ascii="Times New Roman" w:hAnsi="Times New Roman"/>
          <w:b/>
          <w:sz w:val="24"/>
          <w:szCs w:val="24"/>
        </w:rPr>
        <w:t>обучение на дому</w:t>
      </w:r>
    </w:p>
    <w:p w:rsidR="00A922AF" w:rsidRPr="00A922AF" w:rsidRDefault="00A922AF" w:rsidP="00A922AF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9D6237" w:rsidRPr="004E3975" w:rsidRDefault="009D6237" w:rsidP="004E3975">
      <w:pPr>
        <w:spacing w:line="240" w:lineRule="auto"/>
        <w:jc w:val="center"/>
        <w:rPr>
          <w:rFonts w:ascii="Times New Roman" w:eastAsia="Calibri" w:hAnsi="Times New Roman"/>
          <w:b/>
          <w:lang w:eastAsia="en-US"/>
        </w:rPr>
      </w:pPr>
      <w:r w:rsidRPr="004E3975">
        <w:rPr>
          <w:rFonts w:ascii="Times New Roman" w:eastAsia="Calibri" w:hAnsi="Times New Roman"/>
          <w:b/>
          <w:lang w:eastAsia="en-US"/>
        </w:rPr>
        <w:t>Планируемые результаты реализации программы</w:t>
      </w:r>
    </w:p>
    <w:p w:rsidR="009D6237" w:rsidRPr="004E3975" w:rsidRDefault="009D6237" w:rsidP="009D6237">
      <w:pPr>
        <w:spacing w:after="0" w:line="240" w:lineRule="auto"/>
        <w:ind w:firstLine="708"/>
        <w:rPr>
          <w:rFonts w:ascii="Times New Roman" w:hAnsi="Times New Roman"/>
          <w:color w:val="170E02"/>
          <w:lang w:eastAsia="en-US"/>
        </w:rPr>
      </w:pPr>
      <w:r w:rsidRPr="004E3975">
        <w:rPr>
          <w:rFonts w:ascii="Times New Roman" w:hAnsi="Times New Roman"/>
          <w:b/>
          <w:bCs/>
          <w:color w:val="170E02"/>
          <w:lang w:eastAsia="en-US"/>
        </w:rPr>
        <w:t>Личностными результатами</w:t>
      </w:r>
      <w:r w:rsidRPr="004E3975">
        <w:rPr>
          <w:rFonts w:ascii="Times New Roman" w:hAnsi="Times New Roman"/>
          <w:color w:val="170E02"/>
          <w:lang w:eastAsia="en-US"/>
        </w:rPr>
        <w:t xml:space="preserve">:                                                                                                                                                                                                                                         - </w:t>
      </w:r>
      <w:r w:rsidRPr="004E3975">
        <w:rPr>
          <w:rFonts w:ascii="Times New Roman" w:hAnsi="Times New Roman"/>
          <w:iCs/>
          <w:color w:val="170E02"/>
          <w:lang w:eastAsia="en-US"/>
        </w:rPr>
        <w:t>Оценивать</w:t>
      </w:r>
      <w:r w:rsidRPr="004E3975">
        <w:rPr>
          <w:rFonts w:ascii="Times New Roman" w:hAnsi="Times New Roman"/>
          <w:color w:val="170E02"/>
          <w:lang w:eastAsia="en-US"/>
        </w:rPr>
        <w:t xml:space="preserve"> жизненные ситуации (поступки людей) с точки зрения общепринятых норм и ценностей: учиться отделять поступки от самого человека.</w:t>
      </w:r>
    </w:p>
    <w:p w:rsidR="009D6237" w:rsidRPr="004E3975" w:rsidRDefault="009D6237" w:rsidP="009D6237">
      <w:pPr>
        <w:spacing w:after="0" w:line="240" w:lineRule="auto"/>
        <w:rPr>
          <w:rFonts w:ascii="Times New Roman" w:hAnsi="Times New Roman"/>
          <w:color w:val="170E02"/>
          <w:lang w:eastAsia="en-US"/>
        </w:rPr>
      </w:pPr>
      <w:r w:rsidRPr="004E3975">
        <w:rPr>
          <w:rFonts w:ascii="Times New Roman" w:hAnsi="Times New Roman"/>
          <w:color w:val="170E02"/>
          <w:lang w:eastAsia="en-US"/>
        </w:rPr>
        <w:t xml:space="preserve">- </w:t>
      </w:r>
      <w:r w:rsidRPr="004E3975">
        <w:rPr>
          <w:rFonts w:ascii="Times New Roman" w:hAnsi="Times New Roman"/>
          <w:iCs/>
          <w:color w:val="170E02"/>
          <w:lang w:eastAsia="en-US"/>
        </w:rPr>
        <w:t>Объяснять</w:t>
      </w:r>
      <w:r w:rsidRPr="004E3975">
        <w:rPr>
          <w:rFonts w:ascii="Times New Roman" w:hAnsi="Times New Roman"/>
          <w:color w:val="170E02"/>
          <w:lang w:eastAsia="en-US"/>
        </w:rPr>
        <w:t xml:space="preserve"> с позиции общечеловеческих нравственных ценностей, почему конкретные простые поступки можно оценить как хорошие или плохие.                                                                                                        </w:t>
      </w:r>
    </w:p>
    <w:p w:rsidR="009D6237" w:rsidRPr="004E3975" w:rsidRDefault="009D6237" w:rsidP="009D6237">
      <w:pPr>
        <w:spacing w:after="0" w:line="240" w:lineRule="auto"/>
        <w:rPr>
          <w:rFonts w:ascii="Times New Roman" w:hAnsi="Times New Roman"/>
          <w:color w:val="170E02"/>
          <w:lang w:eastAsia="en-US"/>
        </w:rPr>
      </w:pPr>
      <w:r w:rsidRPr="004E3975">
        <w:rPr>
          <w:rFonts w:ascii="Times New Roman" w:hAnsi="Times New Roman"/>
          <w:color w:val="170E02"/>
          <w:lang w:eastAsia="en-US"/>
        </w:rPr>
        <w:t xml:space="preserve">-  </w:t>
      </w:r>
      <w:r w:rsidRPr="004E3975">
        <w:rPr>
          <w:rFonts w:ascii="Times New Roman" w:hAnsi="Times New Roman"/>
          <w:iCs/>
          <w:color w:val="170E02"/>
          <w:lang w:eastAsia="en-US"/>
        </w:rPr>
        <w:t>Определять</w:t>
      </w:r>
      <w:r w:rsidRPr="004E3975">
        <w:rPr>
          <w:rFonts w:ascii="Times New Roman" w:hAnsi="Times New Roman"/>
          <w:color w:val="170E02"/>
          <w:lang w:eastAsia="en-US"/>
        </w:rPr>
        <w:t xml:space="preserve"> и </w:t>
      </w:r>
      <w:r w:rsidRPr="004E3975">
        <w:rPr>
          <w:rFonts w:ascii="Times New Roman" w:hAnsi="Times New Roman"/>
          <w:iCs/>
          <w:color w:val="170E02"/>
          <w:lang w:eastAsia="en-US"/>
        </w:rPr>
        <w:t>высказывать</w:t>
      </w:r>
      <w:r w:rsidRPr="004E3975">
        <w:rPr>
          <w:rFonts w:ascii="Times New Roman" w:hAnsi="Times New Roman"/>
          <w:color w:val="170E02"/>
          <w:lang w:eastAsia="en-US"/>
        </w:rPr>
        <w:t xml:space="preserve"> самые простые общие для всех людей правила поведения (основы общечеловеческих нравственных ценностей).                                                                   </w:t>
      </w:r>
    </w:p>
    <w:p w:rsidR="009D6237" w:rsidRPr="004E3975" w:rsidRDefault="009D6237" w:rsidP="009D6237">
      <w:pPr>
        <w:spacing w:after="0" w:line="240" w:lineRule="auto"/>
        <w:ind w:firstLine="708"/>
        <w:rPr>
          <w:rFonts w:ascii="Times New Roman" w:hAnsi="Times New Roman"/>
          <w:iCs/>
          <w:color w:val="170E02"/>
          <w:lang w:eastAsia="en-US"/>
        </w:rPr>
      </w:pPr>
      <w:r w:rsidRPr="004E3975">
        <w:rPr>
          <w:rFonts w:ascii="Times New Roman" w:hAnsi="Times New Roman"/>
          <w:b/>
          <w:iCs/>
          <w:color w:val="170E02"/>
          <w:lang w:eastAsia="en-US"/>
        </w:rPr>
        <w:t>Регулятивные БУД</w:t>
      </w:r>
      <w:r w:rsidRPr="004E3975">
        <w:rPr>
          <w:rFonts w:ascii="Times New Roman" w:hAnsi="Times New Roman"/>
          <w:iCs/>
          <w:color w:val="170E02"/>
          <w:lang w:eastAsia="en-US"/>
        </w:rPr>
        <w:t xml:space="preserve">:  </w:t>
      </w:r>
    </w:p>
    <w:p w:rsidR="009D6237" w:rsidRPr="004E3975" w:rsidRDefault="009D6237" w:rsidP="009D6237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4E3975">
        <w:rPr>
          <w:rFonts w:ascii="Times New Roman" w:hAnsi="Times New Roman"/>
          <w:iCs/>
          <w:color w:val="170E02"/>
          <w:lang w:eastAsia="en-US"/>
        </w:rPr>
        <w:t xml:space="preserve"> - </w:t>
      </w:r>
      <w:r w:rsidRPr="004E3975">
        <w:rPr>
          <w:rFonts w:ascii="Times New Roman" w:eastAsia="Calibri" w:hAnsi="Times New Roman"/>
          <w:lang w:eastAsia="en-US"/>
        </w:rPr>
        <w:t>Учится совместно с учителем и другими учениками давать эмоциональную оценку деятельности класса на уроке.</w:t>
      </w:r>
    </w:p>
    <w:p w:rsidR="009D6237" w:rsidRPr="004E3975" w:rsidRDefault="009D6237" w:rsidP="009D6237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4E3975">
        <w:rPr>
          <w:rFonts w:ascii="Times New Roman" w:eastAsia="Calibri" w:hAnsi="Times New Roman"/>
          <w:lang w:eastAsia="en-US"/>
        </w:rPr>
        <w:t>- Учится организовывать свое рабочее место.</w:t>
      </w:r>
    </w:p>
    <w:p w:rsidR="009D6237" w:rsidRPr="004E3975" w:rsidRDefault="009D6237" w:rsidP="009D6237">
      <w:pPr>
        <w:spacing w:after="0" w:line="240" w:lineRule="auto"/>
        <w:ind w:firstLine="708"/>
        <w:rPr>
          <w:rFonts w:ascii="Times New Roman" w:hAnsi="Times New Roman"/>
          <w:iCs/>
          <w:color w:val="170E02"/>
          <w:lang w:eastAsia="en-US"/>
        </w:rPr>
      </w:pPr>
      <w:r w:rsidRPr="004E3975">
        <w:rPr>
          <w:rFonts w:ascii="Times New Roman" w:hAnsi="Times New Roman"/>
          <w:b/>
          <w:iCs/>
          <w:color w:val="170E02"/>
          <w:lang w:eastAsia="en-US"/>
        </w:rPr>
        <w:t>Познавательные БУД</w:t>
      </w:r>
      <w:r w:rsidRPr="004E3975">
        <w:rPr>
          <w:rFonts w:ascii="Times New Roman" w:hAnsi="Times New Roman"/>
          <w:iCs/>
          <w:color w:val="170E02"/>
          <w:lang w:eastAsia="en-US"/>
        </w:rPr>
        <w:t>:</w:t>
      </w:r>
    </w:p>
    <w:p w:rsidR="009D6237" w:rsidRPr="004E3975" w:rsidRDefault="009D6237" w:rsidP="009D6237">
      <w:pPr>
        <w:spacing w:after="0" w:line="240" w:lineRule="auto"/>
        <w:rPr>
          <w:rFonts w:ascii="Times New Roman" w:hAnsi="Times New Roman"/>
          <w:iCs/>
          <w:color w:val="170E02"/>
          <w:lang w:eastAsia="en-US"/>
        </w:rPr>
      </w:pPr>
      <w:r w:rsidRPr="004E3975">
        <w:rPr>
          <w:rFonts w:ascii="Times New Roman" w:hAnsi="Times New Roman"/>
          <w:iCs/>
          <w:color w:val="170E02"/>
          <w:lang w:eastAsia="en-US"/>
        </w:rPr>
        <w:t xml:space="preserve">- </w:t>
      </w:r>
      <w:r w:rsidRPr="004E3975">
        <w:rPr>
          <w:rFonts w:ascii="Times New Roman" w:eastAsia="Calibri" w:hAnsi="Times New Roman"/>
          <w:lang w:eastAsia="en-US"/>
        </w:rPr>
        <w:t>Умение анализировать предлагаемую информацию.</w:t>
      </w:r>
    </w:p>
    <w:p w:rsidR="009D6237" w:rsidRPr="004E3975" w:rsidRDefault="009D6237" w:rsidP="009D6237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4E3975">
        <w:rPr>
          <w:rFonts w:ascii="Times New Roman" w:eastAsia="Calibri" w:hAnsi="Times New Roman"/>
          <w:lang w:eastAsia="en-US"/>
        </w:rPr>
        <w:t>-Находить ответы на вопросы, используя учебник и информацию, полученную на уроке.</w:t>
      </w:r>
    </w:p>
    <w:p w:rsidR="009D6237" w:rsidRPr="004E3975" w:rsidRDefault="009D6237" w:rsidP="009D6237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4E3975">
        <w:rPr>
          <w:rFonts w:ascii="Times New Roman" w:eastAsia="Calibri" w:hAnsi="Times New Roman"/>
          <w:lang w:eastAsia="en-US"/>
        </w:rPr>
        <w:t>-Учится подробно пересказывать прочитанное или прослушанное; определять тему</w:t>
      </w:r>
    </w:p>
    <w:p w:rsidR="009D6237" w:rsidRPr="004E3975" w:rsidRDefault="009D6237" w:rsidP="009D6237">
      <w:pPr>
        <w:spacing w:after="0" w:line="240" w:lineRule="auto"/>
        <w:ind w:firstLine="708"/>
        <w:rPr>
          <w:rFonts w:ascii="Times New Roman" w:hAnsi="Times New Roman"/>
          <w:iCs/>
          <w:color w:val="170E02"/>
          <w:lang w:eastAsia="en-US"/>
        </w:rPr>
      </w:pPr>
      <w:r w:rsidRPr="004E3975">
        <w:rPr>
          <w:rFonts w:ascii="Times New Roman" w:hAnsi="Times New Roman"/>
          <w:b/>
          <w:iCs/>
          <w:color w:val="170E02"/>
          <w:lang w:eastAsia="en-US"/>
        </w:rPr>
        <w:t>Коммуникативные БУД</w:t>
      </w:r>
      <w:r w:rsidRPr="004E3975">
        <w:rPr>
          <w:rFonts w:ascii="Times New Roman" w:hAnsi="Times New Roman"/>
          <w:iCs/>
          <w:color w:val="170E02"/>
          <w:lang w:eastAsia="en-US"/>
        </w:rPr>
        <w:t xml:space="preserve">:       </w:t>
      </w:r>
    </w:p>
    <w:p w:rsidR="009D6237" w:rsidRPr="004E3975" w:rsidRDefault="009D6237" w:rsidP="009D6237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4E3975">
        <w:rPr>
          <w:rFonts w:ascii="Times New Roman" w:eastAsia="Calibri" w:hAnsi="Times New Roman"/>
          <w:lang w:eastAsia="en-US"/>
        </w:rPr>
        <w:t>-Слушать и понимать речь других.</w:t>
      </w:r>
    </w:p>
    <w:p w:rsidR="009D6237" w:rsidRPr="004E3975" w:rsidRDefault="009D6237" w:rsidP="009D6237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4E3975">
        <w:rPr>
          <w:rFonts w:ascii="Times New Roman" w:eastAsia="Calibri" w:hAnsi="Times New Roman"/>
          <w:lang w:eastAsia="en-US"/>
        </w:rPr>
        <w:t>-Совместно договариваться о правилах общения и поведения в школе, следовать им.</w:t>
      </w:r>
    </w:p>
    <w:p w:rsidR="009D6237" w:rsidRPr="004E3975" w:rsidRDefault="009D6237" w:rsidP="009D6237">
      <w:pPr>
        <w:tabs>
          <w:tab w:val="left" w:pos="2505"/>
        </w:tabs>
        <w:spacing w:after="0" w:line="240" w:lineRule="auto"/>
        <w:rPr>
          <w:rFonts w:ascii="Times New Roman" w:eastAsia="Calibri" w:hAnsi="Times New Roman"/>
          <w:lang w:eastAsia="en-US"/>
        </w:rPr>
      </w:pPr>
      <w:r w:rsidRPr="004E3975">
        <w:rPr>
          <w:rFonts w:ascii="Times New Roman" w:eastAsia="Calibri" w:hAnsi="Times New Roman"/>
          <w:lang w:eastAsia="en-US"/>
        </w:rPr>
        <w:t>-Учится работать в паре.</w:t>
      </w:r>
    </w:p>
    <w:p w:rsidR="009D6237" w:rsidRPr="004E3975" w:rsidRDefault="009D6237" w:rsidP="009D6237">
      <w:pPr>
        <w:tabs>
          <w:tab w:val="left" w:pos="2505"/>
        </w:tabs>
        <w:spacing w:after="0" w:line="240" w:lineRule="auto"/>
        <w:rPr>
          <w:rFonts w:ascii="Times New Roman" w:eastAsia="Calibri" w:hAnsi="Times New Roman"/>
          <w:lang w:eastAsia="en-US"/>
        </w:rPr>
      </w:pPr>
      <w:r w:rsidRPr="004E3975">
        <w:rPr>
          <w:rFonts w:ascii="Times New Roman" w:eastAsia="Calibri" w:hAnsi="Times New Roman"/>
          <w:lang w:eastAsia="en-US"/>
        </w:rPr>
        <w:t>- Учится соблюдать простейшие нормы речевого этикета: здороваться, прощаться, благодарить.</w:t>
      </w:r>
    </w:p>
    <w:p w:rsidR="009D6237" w:rsidRPr="004E3975" w:rsidRDefault="009D6237" w:rsidP="009D6237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333333"/>
        </w:rPr>
      </w:pPr>
    </w:p>
    <w:p w:rsidR="009D6237" w:rsidRPr="004E3975" w:rsidRDefault="009D6237" w:rsidP="009D623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E3975">
        <w:rPr>
          <w:rFonts w:ascii="Times New Roman" w:hAnsi="Times New Roman"/>
          <w:b/>
          <w:bCs/>
        </w:rPr>
        <w:t>Содержание учебного предмета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DE603C" w:rsidRPr="004E3975" w:rsidRDefault="0079052C" w:rsidP="00DE603C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 w:rsidRPr="004E3975">
        <w:rPr>
          <w:rFonts w:ascii="Times New Roman" w:hAnsi="Times New Roman"/>
          <w:b/>
          <w:bCs/>
        </w:rPr>
        <w:t>Этика общения</w:t>
      </w:r>
      <w:r w:rsidR="00DE603C" w:rsidRPr="004E3975">
        <w:rPr>
          <w:rFonts w:ascii="Times New Roman" w:hAnsi="Times New Roman"/>
          <w:b/>
          <w:bCs/>
        </w:rPr>
        <w:t xml:space="preserve">. </w:t>
      </w:r>
      <w:r w:rsidR="00DE603C" w:rsidRPr="004E3975">
        <w:rPr>
          <w:rFonts w:ascii="Times New Roman" w:hAnsi="Times New Roman"/>
          <w:bCs/>
        </w:rPr>
        <w:t>Разговор о вежливости. Что значит быть воспитанным? От улыбки станет всем теплей. Сказка Л.Н.Толстого «Белка и волк». Встреча с феей Добра. Есть страна, где хозяйничает фея Зла. Она сделала так, что люди разучились беречь друг друга. В этой стране все печально и трудно. Фея Добра учит быть вежливыми, внимательными, уважительными, доброжелательными, благодарными.</w:t>
      </w:r>
    </w:p>
    <w:p w:rsidR="00DE603C" w:rsidRPr="004E3975" w:rsidRDefault="00DE603C" w:rsidP="00DE603C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 w:rsidRPr="004E3975">
        <w:rPr>
          <w:rFonts w:ascii="Times New Roman" w:hAnsi="Times New Roman"/>
          <w:bCs/>
        </w:rPr>
        <w:t>Разговор о доброте и смелости. Выставка рисунков о добре. Учимся видеть добрые поступки вокруг.  Беседа о добре, о добрых поступках. Раскрытие правила «Поступай всегда так, как бы ты хотел, чтобы поступали по отношению к тебе». Урок-сюрприз, урок общения.</w:t>
      </w:r>
    </w:p>
    <w:p w:rsidR="009D6237" w:rsidRPr="004E3975" w:rsidRDefault="00DE603C" w:rsidP="00DE603C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 w:rsidRPr="004E3975">
        <w:rPr>
          <w:rFonts w:ascii="Times New Roman" w:hAnsi="Times New Roman"/>
          <w:bCs/>
        </w:rPr>
        <w:t>Объяснение пословицы: «Делу – время, потехе - час». Беседа о режиме дня школьника. Разговор о доброжелательности и равноправии в отношениях. Заучивание волшебного правила: «Чего в другом не любишь, того и сам не делай».</w:t>
      </w:r>
    </w:p>
    <w:p w:rsidR="00DE603C" w:rsidRPr="004E3975" w:rsidRDefault="0079052C" w:rsidP="00DE603C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 w:rsidRPr="004E3975">
        <w:rPr>
          <w:rFonts w:ascii="Times New Roman" w:hAnsi="Times New Roman"/>
          <w:b/>
          <w:bCs/>
        </w:rPr>
        <w:lastRenderedPageBreak/>
        <w:t>Этикет</w:t>
      </w:r>
      <w:r w:rsidR="00DE603C" w:rsidRPr="004E3975">
        <w:rPr>
          <w:rFonts w:ascii="Times New Roman" w:hAnsi="Times New Roman"/>
          <w:b/>
          <w:bCs/>
        </w:rPr>
        <w:t xml:space="preserve">. </w:t>
      </w:r>
      <w:r w:rsidR="00DE603C" w:rsidRPr="004E3975">
        <w:rPr>
          <w:rFonts w:ascii="Times New Roman" w:hAnsi="Times New Roman"/>
          <w:bCs/>
        </w:rPr>
        <w:t>Этикет – свод правил поведения человека в разных жизненных ситуациях. Беседа: «Что такое этикет?» Путешествие по лабиринту этикетных правил. Решение задач по культуре поведения. Объяснение пословицы: «Уважая человека – уважаешь себя».</w:t>
      </w:r>
    </w:p>
    <w:p w:rsidR="009D6237" w:rsidRPr="004E3975" w:rsidRDefault="00DE603C" w:rsidP="00DE603C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 w:rsidRPr="004E3975">
        <w:rPr>
          <w:rFonts w:ascii="Times New Roman" w:hAnsi="Times New Roman"/>
          <w:bCs/>
        </w:rPr>
        <w:t>Путешествие в страну Этикета. Практическое занятие за столом. Разыгрывание сценок, где действующие лица сказочные герои. Игра «Концерт для именинников». Разыгрывание сценок поведения в раздевалке, встреча с классом, поведение в столовой, на уроке. Дети импровизируют ситуации. Знакомство с правилами этикета в магазине. Разыгрывание ситуаций. Игра «Светофор». Практическое занятие по правилам дорожного движения. Знакомство с правилами этикета в транспорте. Путешествие на лесную полянку. Знакомство с правилами поведения в лесу, на лугу, на речке. Новогодний праздник.</w:t>
      </w:r>
    </w:p>
    <w:p w:rsidR="009D6237" w:rsidRPr="004E3975" w:rsidRDefault="0079052C" w:rsidP="00DE603C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 w:rsidRPr="004E3975">
        <w:rPr>
          <w:rFonts w:ascii="Times New Roman" w:hAnsi="Times New Roman"/>
          <w:b/>
          <w:bCs/>
        </w:rPr>
        <w:t>Этика отношений с окружающими</w:t>
      </w:r>
      <w:r w:rsidR="00DE603C" w:rsidRPr="004E3975">
        <w:rPr>
          <w:rFonts w:ascii="Times New Roman" w:hAnsi="Times New Roman"/>
          <w:b/>
          <w:bCs/>
        </w:rPr>
        <w:t>.</w:t>
      </w:r>
      <w:r w:rsidR="008574EF" w:rsidRPr="004E3975">
        <w:rPr>
          <w:rFonts w:ascii="Times New Roman" w:hAnsi="Times New Roman"/>
          <w:b/>
          <w:bCs/>
        </w:rPr>
        <w:t xml:space="preserve"> </w:t>
      </w:r>
      <w:r w:rsidR="008574EF" w:rsidRPr="004E3975">
        <w:rPr>
          <w:rFonts w:ascii="Times New Roman" w:hAnsi="Times New Roman"/>
          <w:bCs/>
        </w:rPr>
        <w:t>Игровая программа «Хоровод вокруг елки». Составление предложения «Подари другому радость». Беседа на тему: «Кому и как мы можем дарить радость».Беседа «От чего зависит настроение». Знакомство с правилами создания хорошего настроения. Просмотр мультфильма АХ и УХ! Подарок Старичку - лесовичку и гномику Пыху.  Рисование любимых героев песен. Выставка рисунков. Дискуссия на тему: «Какой домик нужно построить гномику Пыху и Старичку - лесовичку». Диалог, в котором дети раскрываются друг перед другом: где живет, с кем проводит время, какая семья, что больше всего любит делать дома, что интересно, что не любит и т.д. Путешествие на полянку к Старичку – лесовичку и гномику Пыху. Сказка С. Маршака «Двенадцать месяцев». Беседа «Кого я могу назвать своим лучшим другом». Советы-пословицы о добре. Добрый совет другу. Итоговое занятие по теме «Этика отношений с окружающими». Письмо гномику Пыху и Старичку - лесовичку. Занятие в виде праздник. Приглашаем мам, бабушек, сестер, дарим им тепло и подарки. Выставка рисунков «Портрет моей мамы, бабушки, сестры».</w:t>
      </w:r>
    </w:p>
    <w:p w:rsidR="008574EF" w:rsidRPr="004E3975" w:rsidRDefault="0079052C" w:rsidP="008574EF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 w:rsidRPr="004E3975">
        <w:rPr>
          <w:rFonts w:ascii="Times New Roman" w:hAnsi="Times New Roman"/>
          <w:b/>
          <w:bCs/>
        </w:rPr>
        <w:t>Этика отношений в коллективе</w:t>
      </w:r>
      <w:r w:rsidR="008574EF" w:rsidRPr="004E3975">
        <w:rPr>
          <w:rFonts w:ascii="Times New Roman" w:hAnsi="Times New Roman"/>
          <w:b/>
          <w:bCs/>
        </w:rPr>
        <w:t xml:space="preserve">. </w:t>
      </w:r>
      <w:r w:rsidR="008574EF" w:rsidRPr="004E3975">
        <w:rPr>
          <w:rFonts w:ascii="Times New Roman" w:hAnsi="Times New Roman"/>
          <w:bCs/>
        </w:rPr>
        <w:t>Беседа «Как провели каникулы». Беседа о том, как можно улучшить настроение. Песня «Настоящий друг». Игра. Разговор с волшебным зеркальцем: «Свет мой, зеркальце, скажи, да всю правду доложи. Что мне посоветуют ребята в классе?» Занятие проводится по традиционной методике. Путешествие к дедушке Этикету. Практическая работа по составлению своего разговора. Экскурсия в парк, лес, в процессе которой вырабатываются правила поведения в лесу.</w:t>
      </w:r>
    </w:p>
    <w:p w:rsidR="008574EF" w:rsidRPr="004E3975" w:rsidRDefault="008574EF" w:rsidP="008574EF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 w:rsidRPr="004E3975">
        <w:rPr>
          <w:rFonts w:ascii="Times New Roman" w:hAnsi="Times New Roman"/>
          <w:bCs/>
        </w:rPr>
        <w:t>Коллективная деятельность, в процессе которой каждый ребенок должен проявить себя. Даря свои умения, знания, таланты, мысли коллективу. Игра «Соберем букет», Игра «Прополка сорняков». Дети выражают свои впечатления и пожелания приемом «свитка», который после прочтения помещаются в газету. Оформление газеты. Итоговое занятие. Игры. Песни. Собирание лепестков.</w:t>
      </w:r>
    </w:p>
    <w:p w:rsidR="009D6237" w:rsidRPr="004E3975" w:rsidRDefault="009D6237" w:rsidP="00DE603C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9D6237" w:rsidRPr="004E3975" w:rsidRDefault="009D6237" w:rsidP="009D623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E3975">
        <w:rPr>
          <w:rFonts w:ascii="Times New Roman" w:hAnsi="Times New Roman"/>
          <w:b/>
          <w:bCs/>
        </w:rPr>
        <w:t>Учебно - тематическое планирование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b/>
          <w:bCs/>
        </w:rPr>
        <w:t>Раздел 1. Этика общения (7 часов)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1. Если песни петь, с ними веселей.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2. Добрым жить на белом свете радостно.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3. Добро творить – себя веселить.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4. Подумай о других.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5. Подарок коллективу.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6. Делу – время, потехе - час.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7. Чего в другом не любишь, того и сам не делай.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b/>
          <w:bCs/>
        </w:rPr>
        <w:t>Раздел 2.</w:t>
      </w:r>
      <w:r w:rsidRPr="004E3975">
        <w:rPr>
          <w:rFonts w:ascii="Times New Roman" w:hAnsi="Times New Roman"/>
        </w:rPr>
        <w:t> </w:t>
      </w:r>
      <w:r w:rsidRPr="004E3975">
        <w:rPr>
          <w:rFonts w:ascii="Times New Roman" w:hAnsi="Times New Roman"/>
          <w:b/>
          <w:bCs/>
        </w:rPr>
        <w:t>Этикет (8 часов)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8. По правилам этикета.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9. Приглашение к столу</w:t>
      </w:r>
      <w:r w:rsidRPr="004E3975">
        <w:rPr>
          <w:rFonts w:ascii="Times New Roman" w:hAnsi="Times New Roman"/>
        </w:rPr>
        <w:t>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lastRenderedPageBreak/>
        <w:t>Тема 10. Вот школа, дом, где мы живем.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11. Вот магазин, куда идем.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12. Дороги, транспорт, пеший путь</w:t>
      </w:r>
      <w:r w:rsidRPr="004E3975">
        <w:rPr>
          <w:rFonts w:ascii="Times New Roman" w:hAnsi="Times New Roman"/>
        </w:rPr>
        <w:t>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13 - 14. Лес, речка, луг, где можно отдохнуть.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15. В гостях у Вежи.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b/>
          <w:bCs/>
        </w:rPr>
        <w:t>Раздел 3. Этика отношений с окружающими (9 часов)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16. Подари другому радость.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17. От чего зависит настроение</w:t>
      </w:r>
      <w:r w:rsidRPr="004E3975">
        <w:rPr>
          <w:rFonts w:ascii="Times New Roman" w:hAnsi="Times New Roman"/>
        </w:rPr>
        <w:t>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18. Не стесняйтесь доброты своей</w:t>
      </w:r>
      <w:r w:rsidRPr="004E3975">
        <w:rPr>
          <w:rFonts w:ascii="Times New Roman" w:hAnsi="Times New Roman"/>
        </w:rPr>
        <w:t>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19. Мой дом – моя семья</w:t>
      </w:r>
      <w:r w:rsidRPr="004E3975">
        <w:rPr>
          <w:rFonts w:ascii="Times New Roman" w:hAnsi="Times New Roman"/>
        </w:rPr>
        <w:t>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20. В труде человек хорошеет.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21. Все на белом свете солнышкины дети.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22. Со взрослыми и сверстниками.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23. Цени доверие других</w:t>
      </w:r>
      <w:r w:rsidRPr="004E3975">
        <w:rPr>
          <w:rFonts w:ascii="Times New Roman" w:hAnsi="Times New Roman"/>
        </w:rPr>
        <w:t>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24. Поздравляем наших мам.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9D6237" w:rsidRPr="004E3975" w:rsidRDefault="0079052C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b/>
          <w:bCs/>
        </w:rPr>
        <w:t xml:space="preserve">Раздел 4. </w:t>
      </w:r>
      <w:r w:rsidR="009D6237" w:rsidRPr="004E3975">
        <w:rPr>
          <w:rFonts w:ascii="Times New Roman" w:hAnsi="Times New Roman"/>
          <w:b/>
          <w:bCs/>
        </w:rPr>
        <w:t>Этика отношений в коллективе (</w:t>
      </w:r>
      <w:r w:rsidR="00725BC1">
        <w:rPr>
          <w:rFonts w:ascii="Times New Roman" w:hAnsi="Times New Roman"/>
          <w:b/>
          <w:bCs/>
        </w:rPr>
        <w:t>11</w:t>
      </w:r>
      <w:r w:rsidR="009D6237" w:rsidRPr="004E3975">
        <w:rPr>
          <w:rFonts w:ascii="Times New Roman" w:hAnsi="Times New Roman"/>
          <w:b/>
          <w:bCs/>
        </w:rPr>
        <w:t xml:space="preserve"> часов)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25. Как здорово, что все мы здесь сегодня собрались.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26. Советуем друг другу.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27. Общее и особенное для мальчиков и девочек</w:t>
      </w:r>
      <w:r w:rsidRPr="004E3975">
        <w:rPr>
          <w:rFonts w:ascii="Times New Roman" w:hAnsi="Times New Roman"/>
        </w:rPr>
        <w:t>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28. Поговорил бы кто со мной.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29. Путешествие по весеннему лесу.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E3975">
        <w:rPr>
          <w:rFonts w:ascii="Times New Roman" w:hAnsi="Times New Roman"/>
          <w:iCs/>
        </w:rPr>
        <w:t>Тема 30. Подарок коллективу</w:t>
      </w:r>
      <w:r w:rsidRPr="004E3975">
        <w:rPr>
          <w:rFonts w:ascii="Times New Roman" w:hAnsi="Times New Roman"/>
        </w:rPr>
        <w:t>.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</w:rPr>
      </w:pPr>
      <w:r w:rsidRPr="004E3975">
        <w:rPr>
          <w:rFonts w:ascii="Times New Roman" w:hAnsi="Times New Roman"/>
          <w:iCs/>
        </w:rPr>
        <w:t>Тема 31. Поиграем –подумаем</w:t>
      </w:r>
    </w:p>
    <w:p w:rsidR="009D6237" w:rsidRPr="004E3975" w:rsidRDefault="009D6237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</w:rPr>
      </w:pPr>
      <w:r w:rsidRPr="004E3975">
        <w:rPr>
          <w:rFonts w:ascii="Times New Roman" w:hAnsi="Times New Roman"/>
          <w:iCs/>
        </w:rPr>
        <w:t>Тема 32. Делаем газету.</w:t>
      </w:r>
    </w:p>
    <w:p w:rsidR="009D6237" w:rsidRDefault="00725BC1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Тема 33.Доброта что солнце.</w:t>
      </w:r>
    </w:p>
    <w:p w:rsidR="00725BC1" w:rsidRPr="004E3975" w:rsidRDefault="00725BC1" w:rsidP="009D623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</w:rPr>
        <w:t>Тема 34-35 Повторение.</w:t>
      </w:r>
    </w:p>
    <w:p w:rsidR="009D6237" w:rsidRPr="004E3975" w:rsidRDefault="009D6237" w:rsidP="009D6237">
      <w:pPr>
        <w:spacing w:after="0" w:line="240" w:lineRule="auto"/>
        <w:jc w:val="both"/>
        <w:rPr>
          <w:rFonts w:ascii="Times New Roman" w:hAnsi="Times New Roman"/>
          <w:lang w:eastAsia="en-US"/>
        </w:rPr>
      </w:pPr>
    </w:p>
    <w:p w:rsidR="004D4B48" w:rsidRPr="004E3975" w:rsidRDefault="004D4B48">
      <w:pPr>
        <w:rPr>
          <w:rFonts w:ascii="Times New Roman" w:hAnsi="Times New Roman"/>
        </w:rPr>
      </w:pPr>
    </w:p>
    <w:p w:rsidR="004E3975" w:rsidRPr="004E3975" w:rsidRDefault="004E3975" w:rsidP="009D6237">
      <w:pPr>
        <w:jc w:val="center"/>
        <w:rPr>
          <w:rFonts w:ascii="Times New Roman" w:hAnsi="Times New Roman"/>
          <w:b/>
        </w:rPr>
      </w:pPr>
    </w:p>
    <w:p w:rsidR="009D6237" w:rsidRPr="004E3975" w:rsidRDefault="009D6237" w:rsidP="009D6237">
      <w:pPr>
        <w:jc w:val="center"/>
        <w:rPr>
          <w:rFonts w:ascii="Times New Roman" w:hAnsi="Times New Roman"/>
          <w:b/>
        </w:rPr>
      </w:pPr>
      <w:r w:rsidRPr="004E3975">
        <w:rPr>
          <w:rFonts w:ascii="Times New Roman" w:hAnsi="Times New Roman"/>
          <w:b/>
        </w:rPr>
        <w:t>Календарно – 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678"/>
        <w:gridCol w:w="6231"/>
        <w:gridCol w:w="999"/>
        <w:gridCol w:w="992"/>
        <w:gridCol w:w="1069"/>
      </w:tblGrid>
      <w:tr w:rsidR="009D6237" w:rsidRPr="004E3975" w:rsidTr="00CD7ED0">
        <w:trPr>
          <w:trHeight w:val="150"/>
        </w:trPr>
        <w:tc>
          <w:tcPr>
            <w:tcW w:w="817" w:type="dxa"/>
            <w:vMerge w:val="restart"/>
          </w:tcPr>
          <w:p w:rsidR="009D6237" w:rsidRPr="004E3975" w:rsidRDefault="009D6237" w:rsidP="009D6237">
            <w:pPr>
              <w:jc w:val="center"/>
              <w:rPr>
                <w:rFonts w:ascii="Times New Roman" w:hAnsi="Times New Roman"/>
                <w:b/>
              </w:rPr>
            </w:pPr>
            <w:r w:rsidRPr="004E3975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4678" w:type="dxa"/>
            <w:vMerge w:val="restart"/>
          </w:tcPr>
          <w:p w:rsidR="009D6237" w:rsidRPr="004E3975" w:rsidRDefault="009D6237" w:rsidP="009D6237">
            <w:pPr>
              <w:jc w:val="center"/>
              <w:rPr>
                <w:rFonts w:ascii="Times New Roman" w:hAnsi="Times New Roman"/>
                <w:b/>
              </w:rPr>
            </w:pPr>
            <w:r w:rsidRPr="004E3975">
              <w:rPr>
                <w:rFonts w:ascii="Times New Roman" w:hAnsi="Times New Roman"/>
                <w:b/>
              </w:rPr>
              <w:t>Раздел</w:t>
            </w:r>
          </w:p>
        </w:tc>
        <w:tc>
          <w:tcPr>
            <w:tcW w:w="6231" w:type="dxa"/>
            <w:vMerge w:val="restart"/>
          </w:tcPr>
          <w:p w:rsidR="009D6237" w:rsidRPr="004E3975" w:rsidRDefault="009D6237" w:rsidP="009D6237">
            <w:pPr>
              <w:jc w:val="center"/>
              <w:rPr>
                <w:rFonts w:ascii="Times New Roman" w:hAnsi="Times New Roman"/>
                <w:b/>
              </w:rPr>
            </w:pPr>
            <w:r w:rsidRPr="004E3975"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999" w:type="dxa"/>
            <w:vMerge w:val="restart"/>
          </w:tcPr>
          <w:p w:rsidR="009D6237" w:rsidRPr="004E3975" w:rsidRDefault="009D6237" w:rsidP="009D6237">
            <w:pPr>
              <w:jc w:val="center"/>
              <w:rPr>
                <w:rFonts w:ascii="Times New Roman" w:hAnsi="Times New Roman"/>
                <w:b/>
              </w:rPr>
            </w:pPr>
            <w:r w:rsidRPr="004E3975">
              <w:rPr>
                <w:rFonts w:ascii="Times New Roman" w:hAnsi="Times New Roman"/>
                <w:b/>
              </w:rPr>
              <w:t>Колич-во</w:t>
            </w:r>
          </w:p>
          <w:p w:rsidR="009D6237" w:rsidRPr="004E3975" w:rsidRDefault="009D6237" w:rsidP="009D6237">
            <w:pPr>
              <w:jc w:val="center"/>
              <w:rPr>
                <w:rFonts w:ascii="Times New Roman" w:hAnsi="Times New Roman"/>
                <w:b/>
              </w:rPr>
            </w:pPr>
            <w:r w:rsidRPr="004E3975">
              <w:rPr>
                <w:rFonts w:ascii="Times New Roman" w:hAnsi="Times New Roman"/>
                <w:b/>
              </w:rPr>
              <w:lastRenderedPageBreak/>
              <w:t>часов</w:t>
            </w:r>
          </w:p>
        </w:tc>
        <w:tc>
          <w:tcPr>
            <w:tcW w:w="2061" w:type="dxa"/>
            <w:gridSpan w:val="2"/>
          </w:tcPr>
          <w:p w:rsidR="009D6237" w:rsidRPr="004E3975" w:rsidRDefault="009D6237" w:rsidP="009D6237">
            <w:pPr>
              <w:jc w:val="center"/>
              <w:rPr>
                <w:rFonts w:ascii="Times New Roman" w:hAnsi="Times New Roman"/>
                <w:b/>
              </w:rPr>
            </w:pPr>
            <w:r w:rsidRPr="004E3975">
              <w:rPr>
                <w:rFonts w:ascii="Times New Roman" w:hAnsi="Times New Roman"/>
                <w:b/>
              </w:rPr>
              <w:lastRenderedPageBreak/>
              <w:t>Дата</w:t>
            </w:r>
          </w:p>
        </w:tc>
      </w:tr>
      <w:tr w:rsidR="009D6237" w:rsidRPr="004E3975" w:rsidTr="00CD7ED0">
        <w:trPr>
          <w:trHeight w:val="122"/>
        </w:trPr>
        <w:tc>
          <w:tcPr>
            <w:tcW w:w="817" w:type="dxa"/>
            <w:vMerge/>
          </w:tcPr>
          <w:p w:rsidR="009D6237" w:rsidRPr="004E3975" w:rsidRDefault="009D6237" w:rsidP="009D623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  <w:vMerge/>
          </w:tcPr>
          <w:p w:rsidR="009D6237" w:rsidRPr="004E3975" w:rsidRDefault="009D6237" w:rsidP="009D623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  <w:vMerge/>
          </w:tcPr>
          <w:p w:rsidR="009D6237" w:rsidRPr="004E3975" w:rsidRDefault="009D6237" w:rsidP="009D623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9" w:type="dxa"/>
            <w:vMerge/>
          </w:tcPr>
          <w:p w:rsidR="009D6237" w:rsidRPr="004E3975" w:rsidRDefault="009D6237" w:rsidP="009D623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9D6237" w:rsidRPr="004E3975" w:rsidRDefault="009D6237" w:rsidP="009D6237">
            <w:pPr>
              <w:jc w:val="center"/>
              <w:rPr>
                <w:rFonts w:ascii="Times New Roman" w:hAnsi="Times New Roman"/>
                <w:b/>
              </w:rPr>
            </w:pPr>
            <w:r w:rsidRPr="004E3975">
              <w:rPr>
                <w:rFonts w:ascii="Times New Roman" w:hAnsi="Times New Roman"/>
                <w:b/>
              </w:rPr>
              <w:t xml:space="preserve">по </w:t>
            </w:r>
            <w:r w:rsidRPr="004E3975">
              <w:rPr>
                <w:rFonts w:ascii="Times New Roman" w:hAnsi="Times New Roman"/>
                <w:b/>
              </w:rPr>
              <w:lastRenderedPageBreak/>
              <w:t>плану</w:t>
            </w:r>
          </w:p>
        </w:tc>
        <w:tc>
          <w:tcPr>
            <w:tcW w:w="1069" w:type="dxa"/>
          </w:tcPr>
          <w:p w:rsidR="009D6237" w:rsidRPr="004E3975" w:rsidRDefault="009D6237" w:rsidP="009D6237">
            <w:pPr>
              <w:jc w:val="center"/>
              <w:rPr>
                <w:rFonts w:ascii="Times New Roman" w:hAnsi="Times New Roman"/>
                <w:b/>
              </w:rPr>
            </w:pPr>
            <w:r w:rsidRPr="004E3975">
              <w:rPr>
                <w:rFonts w:ascii="Times New Roman" w:hAnsi="Times New Roman"/>
                <w:b/>
              </w:rPr>
              <w:lastRenderedPageBreak/>
              <w:t>факт</w:t>
            </w:r>
          </w:p>
        </w:tc>
      </w:tr>
      <w:tr w:rsidR="00CD7ED0" w:rsidRPr="004E3975" w:rsidTr="00CD7ED0">
        <w:tc>
          <w:tcPr>
            <w:tcW w:w="817" w:type="dxa"/>
          </w:tcPr>
          <w:p w:rsidR="009D6237" w:rsidRPr="004E3975" w:rsidRDefault="00D51042" w:rsidP="00D51042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678" w:type="dxa"/>
          </w:tcPr>
          <w:p w:rsidR="009D6237" w:rsidRPr="004E3975" w:rsidRDefault="009D6237" w:rsidP="009D6237">
            <w:pPr>
              <w:jc w:val="center"/>
              <w:rPr>
                <w:rFonts w:ascii="Times New Roman" w:hAnsi="Times New Roman"/>
                <w:b/>
              </w:rPr>
            </w:pPr>
            <w:r w:rsidRPr="004E3975">
              <w:rPr>
                <w:rFonts w:ascii="Times New Roman" w:hAnsi="Times New Roman"/>
                <w:b/>
              </w:rPr>
              <w:t>Этика общения</w:t>
            </w:r>
          </w:p>
        </w:tc>
        <w:tc>
          <w:tcPr>
            <w:tcW w:w="6231" w:type="dxa"/>
          </w:tcPr>
          <w:p w:rsidR="009D6237" w:rsidRPr="004E3975" w:rsidRDefault="009D6237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Если песни петь, с ними веселей</w:t>
            </w:r>
          </w:p>
        </w:tc>
        <w:tc>
          <w:tcPr>
            <w:tcW w:w="999" w:type="dxa"/>
          </w:tcPr>
          <w:p w:rsidR="009D6237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9D6237" w:rsidRPr="004E3975" w:rsidRDefault="009D6237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9D6237" w:rsidRPr="004E3975" w:rsidRDefault="009D6237" w:rsidP="009D623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2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Добрым жить на белом свете радостно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3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Добро творить – себя веселить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4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Подумай о других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5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Подарок коллективу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6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Делу – время, потехе - час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7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Чего в другом не любишь, того и сам не делай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8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  <w:r w:rsidRPr="004E3975">
              <w:rPr>
                <w:rFonts w:ascii="Times New Roman" w:hAnsi="Times New Roman"/>
                <w:b/>
              </w:rPr>
              <w:t>Этикет</w:t>
            </w:r>
          </w:p>
        </w:tc>
        <w:tc>
          <w:tcPr>
            <w:tcW w:w="6231" w:type="dxa"/>
          </w:tcPr>
          <w:p w:rsidR="004E3975" w:rsidRPr="004E3975" w:rsidRDefault="004E3975" w:rsidP="004E3975">
            <w:pPr>
              <w:rPr>
                <w:rFonts w:ascii="Times New Roman" w:hAnsi="Times New Roman"/>
                <w:b/>
              </w:rPr>
            </w:pPr>
            <w:r w:rsidRPr="004E3975">
              <w:rPr>
                <w:rFonts w:ascii="Times New Roman" w:hAnsi="Times New Roman"/>
                <w:color w:val="333333"/>
              </w:rPr>
              <w:t>По правилам этикета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9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Приглашение к столу.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10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Вот школа, дом, где мы живем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11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Вот магазин, куда идем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12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Дороги, транспорт, пеший путь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13-14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Лес, речка, луг, где можно отдохнуть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15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В гостях у Вежи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16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  <w:r w:rsidRPr="004E3975">
              <w:rPr>
                <w:rFonts w:ascii="Times New Roman" w:hAnsi="Times New Roman"/>
                <w:b/>
                <w:bCs/>
                <w:color w:val="333333"/>
              </w:rPr>
              <w:t>Этические нормы отношений с окружающими</w:t>
            </w: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Подари другому радость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17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От чего зависит настроение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18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Не стесняйтесь доброты своей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19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Мой дом – моя семья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20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В труде человек хорошеет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21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Все на белом свете солнышкины дети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22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Со взрослыми и сверстниками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23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Цени доверие других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24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Поздравляем наших мам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25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  <w:r w:rsidRPr="004E3975">
              <w:rPr>
                <w:rFonts w:ascii="Times New Roman" w:hAnsi="Times New Roman"/>
                <w:b/>
                <w:bCs/>
                <w:color w:val="333333"/>
              </w:rPr>
              <w:t>Этика отношений в коллективе</w:t>
            </w: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Как здорово, что все мы здесь сегодня собрались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26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Советуем друг другу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27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Общее и особенное для мальчиков и девочек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28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Поговорил бы кто со мной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29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Путешествие по весеннему лесу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30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Подарок коллективу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31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Поиграем  и подумаем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32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Делаем газету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975" w:rsidRPr="004E3975" w:rsidTr="00CD7ED0">
        <w:tc>
          <w:tcPr>
            <w:tcW w:w="817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33</w:t>
            </w:r>
            <w:r w:rsidR="006B18AD">
              <w:rPr>
                <w:rFonts w:ascii="Times New Roman" w:hAnsi="Times New Roman"/>
              </w:rPr>
              <w:t>-35</w:t>
            </w:r>
          </w:p>
        </w:tc>
        <w:tc>
          <w:tcPr>
            <w:tcW w:w="4678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31" w:type="dxa"/>
          </w:tcPr>
          <w:p w:rsidR="004E3975" w:rsidRPr="004E3975" w:rsidRDefault="004E3975" w:rsidP="004E3975">
            <w:pPr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 w:rsidRPr="004E3975">
              <w:rPr>
                <w:rFonts w:ascii="Times New Roman" w:hAnsi="Times New Roman"/>
                <w:color w:val="333333"/>
                <w:lang w:eastAsia="en-US"/>
              </w:rPr>
              <w:t>Повторение. Доброта что солнце.</w:t>
            </w:r>
          </w:p>
        </w:tc>
        <w:tc>
          <w:tcPr>
            <w:tcW w:w="999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  <w:r w:rsidRPr="004E3975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</w:tcPr>
          <w:p w:rsidR="004E3975" w:rsidRPr="004E3975" w:rsidRDefault="004E3975" w:rsidP="004E3975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4E3975" w:rsidRPr="004E3975" w:rsidRDefault="004E3975" w:rsidP="004E397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1C4344" w:rsidRPr="004E3975" w:rsidRDefault="001C4344" w:rsidP="001C434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lang w:eastAsia="en-US"/>
        </w:rPr>
      </w:pPr>
    </w:p>
    <w:p w:rsidR="001C4344" w:rsidRPr="004E3975" w:rsidRDefault="001C4344" w:rsidP="001C434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lang w:eastAsia="en-US"/>
        </w:rPr>
      </w:pPr>
      <w:r w:rsidRPr="004E3975">
        <w:rPr>
          <w:rFonts w:ascii="Times New Roman" w:hAnsi="Times New Roman"/>
          <w:color w:val="000000"/>
          <w:lang w:eastAsia="en-US"/>
        </w:rPr>
        <w:lastRenderedPageBreak/>
        <w:t>В результате реализации программы внеурочной деятельности должно обеспечиваться достижение обучающимися с умственной отсталостью(интеллектуальными нарушениями):</w:t>
      </w:r>
    </w:p>
    <w:p w:rsidR="001C4344" w:rsidRPr="004E3975" w:rsidRDefault="001C4344" w:rsidP="001C4344">
      <w:pPr>
        <w:spacing w:after="0" w:line="240" w:lineRule="auto"/>
        <w:jc w:val="both"/>
        <w:rPr>
          <w:rFonts w:ascii="Times New Roman" w:hAnsi="Times New Roman"/>
          <w:color w:val="000000"/>
          <w:lang w:eastAsia="en-US"/>
        </w:rPr>
      </w:pPr>
      <w:r w:rsidRPr="004E3975">
        <w:rPr>
          <w:rFonts w:ascii="Times New Roman" w:hAnsi="Times New Roman"/>
          <w:b/>
          <w:bCs/>
          <w:color w:val="000000"/>
          <w:lang w:eastAsia="en-US"/>
        </w:rPr>
        <w:t>воспитательных результатов</w:t>
      </w:r>
      <w:r w:rsidRPr="004E3975">
        <w:rPr>
          <w:rFonts w:ascii="Times New Roman" w:hAnsi="Times New Roman"/>
          <w:color w:val="000000"/>
          <w:lang w:eastAsia="en-US"/>
        </w:rPr>
        <w:t> — духовно-нравственных приобретений, которые обучающийся получил вследствие участия в той или</w:t>
      </w:r>
      <w:r w:rsidRPr="004E3975">
        <w:rPr>
          <w:rFonts w:ascii="Times New Roman" w:hAnsi="Times New Roman"/>
          <w:color w:val="000000"/>
          <w:lang w:eastAsia="en-US"/>
        </w:rPr>
        <w:br/>
        <w:t>иной деятельности (например, приобрёл, некое знание о себе и окружающих, опыт самостоятельного действия, любви к близким и уважения к окружающим, пережил и прочувствовал нечто как ценность);</w:t>
      </w:r>
    </w:p>
    <w:p w:rsidR="001C4344" w:rsidRPr="004E3975" w:rsidRDefault="001C4344" w:rsidP="001C4344">
      <w:pPr>
        <w:spacing w:after="0" w:line="240" w:lineRule="auto"/>
        <w:jc w:val="both"/>
        <w:rPr>
          <w:rFonts w:ascii="Times New Roman" w:hAnsi="Times New Roman"/>
          <w:color w:val="000000"/>
          <w:lang w:eastAsia="en-US"/>
        </w:rPr>
      </w:pPr>
      <w:r w:rsidRPr="004E3975">
        <w:rPr>
          <w:rFonts w:ascii="Times New Roman" w:hAnsi="Times New Roman"/>
          <w:b/>
          <w:bCs/>
          <w:color w:val="000000"/>
          <w:lang w:eastAsia="en-US"/>
        </w:rPr>
        <w:t>эффекта</w:t>
      </w:r>
      <w:r w:rsidRPr="004E3975">
        <w:rPr>
          <w:rFonts w:ascii="Times New Roman" w:hAnsi="Times New Roman"/>
          <w:color w:val="000000"/>
          <w:lang w:eastAsia="en-US"/>
        </w:rPr>
        <w:t> — последствия результата, того, к чему привело достижение результата (развитие обучающегося как личности, формирование его социальной компетентности, чувства патриотизма и т. д.).</w:t>
      </w:r>
    </w:p>
    <w:p w:rsidR="001C4344" w:rsidRPr="004E3975" w:rsidRDefault="001C4344" w:rsidP="001C4344">
      <w:pPr>
        <w:spacing w:after="0" w:line="240" w:lineRule="auto"/>
        <w:jc w:val="both"/>
        <w:rPr>
          <w:rFonts w:ascii="Times New Roman" w:hAnsi="Times New Roman"/>
          <w:color w:val="000000"/>
          <w:lang w:eastAsia="en-US"/>
        </w:rPr>
      </w:pPr>
      <w:r w:rsidRPr="004E3975">
        <w:rPr>
          <w:rFonts w:ascii="Times New Roman" w:hAnsi="Times New Roman"/>
          <w:color w:val="000000"/>
          <w:lang w:eastAsia="en-US"/>
        </w:rPr>
        <w:t>Воспитательные результаты внеурочной деятельности школьников распределяются по трем уровням.</w:t>
      </w:r>
    </w:p>
    <w:p w:rsidR="001C4344" w:rsidRPr="004E3975" w:rsidRDefault="001C4344" w:rsidP="001C434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lang w:eastAsia="en-US"/>
        </w:rPr>
      </w:pPr>
      <w:r w:rsidRPr="004E3975">
        <w:rPr>
          <w:rFonts w:ascii="Times New Roman" w:hAnsi="Times New Roman"/>
          <w:b/>
          <w:bCs/>
          <w:color w:val="000000"/>
          <w:lang w:eastAsia="en-US"/>
        </w:rPr>
        <w:t>Первый уровень результатов</w:t>
      </w:r>
      <w:r w:rsidRPr="004E3975">
        <w:rPr>
          <w:rFonts w:ascii="Times New Roman" w:hAnsi="Times New Roman"/>
          <w:color w:val="000000"/>
          <w:lang w:eastAsia="en-US"/>
        </w:rPr>
        <w:t>—ученик с умственной отсталостью (интеллектуальными нарушениями) приобрел социальные знания, первичное понимание социальной реальности и повседневной жизни. Для достижения данного уровня результатов особое значение имеет взаимодействие обучающегося со своими учителями (в основном и дополнительном образовании) как значимыми для</w:t>
      </w:r>
      <w:r w:rsidRPr="004E3975">
        <w:rPr>
          <w:rFonts w:ascii="Times New Roman" w:hAnsi="Times New Roman"/>
          <w:color w:val="000000"/>
          <w:lang w:eastAsia="en-US"/>
        </w:rPr>
        <w:br/>
        <w:t>него носителями положительного социального знания и повседневного опыта.</w:t>
      </w:r>
    </w:p>
    <w:p w:rsidR="001C4344" w:rsidRPr="004E3975" w:rsidRDefault="001C4344" w:rsidP="001C4344">
      <w:pPr>
        <w:spacing w:after="0" w:line="240" w:lineRule="auto"/>
        <w:ind w:firstLine="708"/>
        <w:jc w:val="both"/>
        <w:rPr>
          <w:rFonts w:ascii="Times New Roman" w:hAnsi="Times New Roman"/>
          <w:lang w:eastAsia="en-US"/>
        </w:rPr>
      </w:pPr>
      <w:r w:rsidRPr="004E3975">
        <w:rPr>
          <w:rFonts w:ascii="Times New Roman" w:hAnsi="Times New Roman"/>
          <w:b/>
          <w:bCs/>
          <w:color w:val="000000"/>
          <w:lang w:eastAsia="en-US"/>
        </w:rPr>
        <w:t>Второй уровень результатов</w:t>
      </w:r>
      <w:r w:rsidRPr="004E3975">
        <w:rPr>
          <w:rFonts w:ascii="Times New Roman" w:hAnsi="Times New Roman"/>
          <w:color w:val="000000"/>
          <w:lang w:eastAsia="en-US"/>
        </w:rPr>
        <w:t>–ученик получил опыт переживания и позитивного отношения к базовым ценностям общества (человек, семья,</w:t>
      </w:r>
      <w:r w:rsidRPr="004E3975">
        <w:rPr>
          <w:rFonts w:ascii="Times New Roman" w:hAnsi="Times New Roman"/>
          <w:color w:val="000000"/>
          <w:lang w:eastAsia="en-US"/>
        </w:rPr>
        <w:br/>
        <w:t xml:space="preserve"> мир, знания, труд, культура), ценностного отношения к социальной реальности в целом, </w:t>
      </w:r>
      <w:r w:rsidRPr="004E3975">
        <w:rPr>
          <w:rFonts w:ascii="Times New Roman" w:hAnsi="Times New Roman"/>
          <w:bCs/>
          <w:color w:val="000000"/>
          <w:lang w:eastAsia="en-US"/>
        </w:rPr>
        <w:t>соблюдения</w:t>
      </w:r>
      <w:r w:rsidRPr="004E3975">
        <w:rPr>
          <w:rFonts w:ascii="Times New Roman" w:hAnsi="Times New Roman"/>
          <w:color w:val="000000"/>
          <w:lang w:eastAsia="en-US"/>
        </w:rPr>
        <w:t xml:space="preserve"> правил поведения дома, в школе, на улице, </w:t>
      </w:r>
      <w:r w:rsidRPr="004E3975">
        <w:rPr>
          <w:rFonts w:ascii="Times New Roman" w:hAnsi="Times New Roman"/>
          <w:lang w:eastAsia="en-US"/>
        </w:rPr>
        <w:t>в транспорте и общественных местах. Для достижения данного уровня результатов особое значение имеет взаимодействие обучающихся между собой на уровне класса, общеобразовательной организации, т. е. в защищённой, дружественной просоциальной среде, в которой обучающийся получает (или не получает) первое практическое подтверждение приобретённых социальных знаний, начинает их ценить (или отвергает).</w:t>
      </w:r>
    </w:p>
    <w:p w:rsidR="001C4344" w:rsidRPr="004E3975" w:rsidRDefault="001C4344" w:rsidP="001C4344">
      <w:pPr>
        <w:spacing w:after="0" w:line="240" w:lineRule="auto"/>
        <w:ind w:firstLine="708"/>
        <w:jc w:val="both"/>
        <w:rPr>
          <w:rFonts w:ascii="Times New Roman" w:hAnsi="Times New Roman"/>
          <w:lang w:eastAsia="en-US"/>
        </w:rPr>
      </w:pPr>
      <w:r w:rsidRPr="004E3975">
        <w:rPr>
          <w:rFonts w:ascii="Times New Roman" w:hAnsi="Times New Roman"/>
          <w:b/>
          <w:bCs/>
          <w:lang w:eastAsia="en-US"/>
        </w:rPr>
        <w:t>Третий уровень результатов</w:t>
      </w:r>
      <w:r w:rsidRPr="004E3975">
        <w:rPr>
          <w:rFonts w:ascii="Times New Roman" w:hAnsi="Times New Roman"/>
          <w:lang w:eastAsia="en-US"/>
        </w:rPr>
        <w:t xml:space="preserve"> — ученик с умственной отсталостью (интеллектуальными нарушениями) получили начальный опыт самостоятельного общественного действия, формирования социально приемлемых моделей поведения, умения вести разговор по заданной теме; ориентироваться в окрестностях школы, своего дома; изобразить виденное в рассказе, рисунке.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общеобразовательной организации, в открытой общественной среде. </w:t>
      </w:r>
    </w:p>
    <w:p w:rsidR="001C4344" w:rsidRPr="004E3975" w:rsidRDefault="001C4344" w:rsidP="001C4344">
      <w:pPr>
        <w:spacing w:after="0" w:line="240" w:lineRule="auto"/>
        <w:ind w:firstLine="708"/>
        <w:jc w:val="both"/>
        <w:rPr>
          <w:rFonts w:ascii="Times New Roman" w:hAnsi="Times New Roman"/>
          <w:lang w:eastAsia="en-US"/>
        </w:rPr>
      </w:pPr>
      <w:r w:rsidRPr="004E3975">
        <w:rPr>
          <w:rFonts w:ascii="Times New Roman" w:hAnsi="Times New Roman"/>
          <w:lang w:eastAsia="en-US"/>
        </w:rPr>
        <w:t>Достижение трех уровней результатов внеурочной деятельности увеличивает вероятность появления </w:t>
      </w:r>
      <w:r w:rsidRPr="004E3975">
        <w:rPr>
          <w:rFonts w:ascii="Times New Roman" w:hAnsi="Times New Roman"/>
          <w:b/>
          <w:bCs/>
          <w:lang w:eastAsia="en-US"/>
        </w:rPr>
        <w:t>эффектов</w:t>
      </w:r>
      <w:r w:rsidRPr="004E3975">
        <w:rPr>
          <w:rFonts w:ascii="Times New Roman" w:hAnsi="Times New Roman"/>
          <w:lang w:eastAsia="en-US"/>
        </w:rPr>
        <w:t> воспитания и социализации обучающихся. У обучающихся могут быть сформированы коммуникативная, этическая, социальная, гражданская компетентности и социокультурная идентичность.</w:t>
      </w:r>
    </w:p>
    <w:p w:rsidR="001C4344" w:rsidRPr="004E3975" w:rsidRDefault="001C4344" w:rsidP="001C434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lang w:val="en-US" w:eastAsia="en-US"/>
        </w:rPr>
      </w:pPr>
      <w:r w:rsidRPr="004E3975">
        <w:rPr>
          <w:rFonts w:ascii="Times New Roman" w:hAnsi="Times New Roman"/>
          <w:lang w:eastAsia="en-US"/>
        </w:rPr>
        <w:t>Переход от одного уровня воспитательных результатов к другому должен быть последовательным, постепенным, а сроки перехода могут варьироваться в зависимости от индивидуальных возможностей и особенностей обучающихся с умственной отсталостью (интеллектуальными нарушениями</w:t>
      </w:r>
      <w:r w:rsidRPr="004E3975">
        <w:rPr>
          <w:rFonts w:ascii="Times New Roman" w:hAnsi="Times New Roman"/>
          <w:color w:val="000000"/>
          <w:lang w:eastAsia="en-US"/>
        </w:rPr>
        <w:t>)</w:t>
      </w:r>
    </w:p>
    <w:p w:rsidR="009D6237" w:rsidRPr="004E3975" w:rsidRDefault="009D6237" w:rsidP="009D6237">
      <w:pPr>
        <w:jc w:val="center"/>
        <w:rPr>
          <w:rFonts w:ascii="Times New Roman" w:hAnsi="Times New Roman"/>
          <w:b/>
        </w:rPr>
      </w:pPr>
    </w:p>
    <w:sectPr w:rsidR="009D6237" w:rsidRPr="004E3975" w:rsidSect="009D62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36564"/>
    <w:multiLevelType w:val="hybridMultilevel"/>
    <w:tmpl w:val="D7081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C52"/>
    <w:rsid w:val="00147C52"/>
    <w:rsid w:val="001B07BB"/>
    <w:rsid w:val="001C4344"/>
    <w:rsid w:val="004D4B48"/>
    <w:rsid w:val="004E3975"/>
    <w:rsid w:val="006B18AD"/>
    <w:rsid w:val="00725BC1"/>
    <w:rsid w:val="0079052C"/>
    <w:rsid w:val="008574EF"/>
    <w:rsid w:val="0089599C"/>
    <w:rsid w:val="009D6237"/>
    <w:rsid w:val="00A922AF"/>
    <w:rsid w:val="00CD7ED0"/>
    <w:rsid w:val="00D51042"/>
    <w:rsid w:val="00DE603C"/>
    <w:rsid w:val="00F4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C69E6"/>
  <w15:docId w15:val="{04BDE988-1D48-470E-A4CD-8B0FF1528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2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51042"/>
    <w:pPr>
      <w:ind w:left="720"/>
      <w:contextualSpacing/>
    </w:pPr>
  </w:style>
  <w:style w:type="paragraph" w:styleId="a5">
    <w:name w:val="No Spacing"/>
    <w:uiPriority w:val="1"/>
    <w:qFormat/>
    <w:rsid w:val="00A922A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3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1666</Words>
  <Characters>9498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Rahmatullin</dc:creator>
  <cp:keywords/>
  <dc:description/>
  <cp:lastModifiedBy>Пользователь Windows</cp:lastModifiedBy>
  <cp:revision>12</cp:revision>
  <dcterms:created xsi:type="dcterms:W3CDTF">2019-09-12T11:02:00Z</dcterms:created>
  <dcterms:modified xsi:type="dcterms:W3CDTF">2020-12-28T08:53:00Z</dcterms:modified>
</cp:coreProperties>
</file>